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7DB89" w14:textId="77777777" w:rsidR="005363D6" w:rsidRDefault="005363D6" w:rsidP="00FD3580">
      <w:pPr>
        <w:spacing w:before="600" w:after="600"/>
        <w:jc w:val="center"/>
      </w:pPr>
      <w:bookmarkStart w:id="0" w:name="_GoBack"/>
      <w:bookmarkEnd w:id="0"/>
      <w:r>
        <w:rPr>
          <w:b/>
          <w:u w:val="single"/>
        </w:rPr>
        <w:t>NOTICE OF DATA SECURITY INCIDENT</w:t>
      </w:r>
    </w:p>
    <w:p w14:paraId="74E0A4AB" w14:textId="28174B76" w:rsidR="00E92AB2" w:rsidRDefault="00AC1A79" w:rsidP="00E92AB2">
      <w:bookmarkStart w:id="1" w:name="_Hlk67385844"/>
      <w:r>
        <w:rPr>
          <w:noProof/>
        </w:rPr>
        <w:t>March 31, 2021</w:t>
      </w:r>
    </w:p>
    <w:p w14:paraId="691A3153" w14:textId="77777777" w:rsidR="00E92AB2" w:rsidRDefault="00E92AB2" w:rsidP="00E92AB2"/>
    <w:p w14:paraId="2CE32B13" w14:textId="372F08A5" w:rsidR="00E92AB2" w:rsidRDefault="00E92AB2" w:rsidP="00E92AB2"/>
    <w:p w14:paraId="226B78B6" w14:textId="2D5C4FF2" w:rsidR="008003C0" w:rsidRDefault="008003C0" w:rsidP="00E92AB2"/>
    <w:bookmarkEnd w:id="1"/>
    <w:p w14:paraId="6A9E25D5" w14:textId="6CC903C4" w:rsidR="008003C0" w:rsidRDefault="008003C0" w:rsidP="008003C0">
      <w:r>
        <w:fldChar w:fldCharType="begin"/>
      </w:r>
      <w:r>
        <w:instrText xml:space="preserve"> MERGEFIELD First_Name </w:instrText>
      </w:r>
      <w:r>
        <w:fldChar w:fldCharType="separate"/>
      </w:r>
      <w:r w:rsidR="007A5AD9">
        <w:rPr>
          <w:noProof/>
        </w:rPr>
        <w:t>«First_Name»</w:t>
      </w:r>
      <w:r>
        <w:rPr>
          <w:noProof/>
        </w:rPr>
        <w:fldChar w:fldCharType="end"/>
      </w:r>
      <w:r>
        <w:t xml:space="preserve"> </w:t>
      </w:r>
      <w:r w:rsidR="007A5AD9">
        <w:fldChar w:fldCharType="begin"/>
      </w:r>
      <w:r w:rsidR="007A5AD9">
        <w:instrText xml:space="preserve"> MERGEFIELD Last_Name </w:instrText>
      </w:r>
      <w:r w:rsidR="007A5AD9">
        <w:fldChar w:fldCharType="separate"/>
      </w:r>
      <w:r w:rsidR="007A5AD9">
        <w:rPr>
          <w:noProof/>
        </w:rPr>
        <w:t>«Last_Name»</w:t>
      </w:r>
      <w:r w:rsidR="007A5AD9">
        <w:rPr>
          <w:noProof/>
        </w:rPr>
        <w:fldChar w:fldCharType="end"/>
      </w:r>
    </w:p>
    <w:p w14:paraId="501E58AF" w14:textId="7E257DFE" w:rsidR="008003C0" w:rsidRDefault="007A5AD9" w:rsidP="008003C0">
      <w:r>
        <w:fldChar w:fldCharType="begin"/>
      </w:r>
      <w:r>
        <w:instrText xml:space="preserve"> MERGEFIELD Street_Address </w:instrText>
      </w:r>
      <w:r>
        <w:fldChar w:fldCharType="separate"/>
      </w:r>
      <w:r>
        <w:rPr>
          <w:noProof/>
        </w:rPr>
        <w:t>«Street_Address»</w:t>
      </w:r>
      <w:r>
        <w:rPr>
          <w:noProof/>
        </w:rPr>
        <w:fldChar w:fldCharType="end"/>
      </w:r>
    </w:p>
    <w:p w14:paraId="373D1887" w14:textId="3E0B1F4D" w:rsidR="008003C0" w:rsidRDefault="007A5AD9" w:rsidP="008003C0">
      <w:r>
        <w:fldChar w:fldCharType="begin"/>
      </w:r>
      <w:r>
        <w:instrText xml:space="preserve"> MERGEFIELD City </w:instrText>
      </w:r>
      <w:r>
        <w:fldChar w:fldCharType="separate"/>
      </w:r>
      <w:r>
        <w:rPr>
          <w:noProof/>
        </w:rPr>
        <w:t>«City»</w:t>
      </w:r>
      <w:r>
        <w:rPr>
          <w:noProof/>
        </w:rPr>
        <w:fldChar w:fldCharType="end"/>
      </w:r>
      <w:r w:rsidR="008003C0">
        <w:t xml:space="preserve">, </w:t>
      </w:r>
      <w:r>
        <w:fldChar w:fldCharType="begin"/>
      </w:r>
      <w:r>
        <w:instrText xml:space="preserve"> MERGEFIELD State </w:instrText>
      </w:r>
      <w:r>
        <w:fldChar w:fldCharType="separate"/>
      </w:r>
      <w:r>
        <w:rPr>
          <w:noProof/>
        </w:rPr>
        <w:t>«State»</w:t>
      </w:r>
      <w:r>
        <w:rPr>
          <w:noProof/>
        </w:rPr>
        <w:fldChar w:fldCharType="end"/>
      </w:r>
      <w:r w:rsidR="008003C0">
        <w:t xml:space="preserve"> </w:t>
      </w:r>
      <w:r w:rsidR="008003C0">
        <w:fldChar w:fldCharType="begin"/>
      </w:r>
      <w:r w:rsidR="008003C0">
        <w:instrText xml:space="preserve"> MERGEFIELD Postal_Code \# 00000</w:instrText>
      </w:r>
      <w:r w:rsidR="008003C0">
        <w:fldChar w:fldCharType="separate"/>
      </w:r>
      <w:r>
        <w:rPr>
          <w:noProof/>
        </w:rPr>
        <w:t>«Postal_Code»</w:t>
      </w:r>
      <w:r w:rsidR="008003C0">
        <w:rPr>
          <w:noProof/>
        </w:rPr>
        <w:fldChar w:fldCharType="end"/>
      </w:r>
    </w:p>
    <w:p w14:paraId="3DE2BC8C" w14:textId="7F7CBE4D" w:rsidR="008003C0" w:rsidRDefault="008003C0" w:rsidP="008003C0"/>
    <w:p w14:paraId="3E6827F8" w14:textId="65B7CD0C" w:rsidR="008003C0" w:rsidRDefault="008003C0" w:rsidP="008003C0">
      <w:r>
        <w:t>Re:</w:t>
      </w:r>
      <w:r>
        <w:tab/>
        <w:t>Your Wegmans.com Login Information</w:t>
      </w:r>
    </w:p>
    <w:p w14:paraId="3CD21828" w14:textId="27345626" w:rsidR="008003C0" w:rsidRDefault="008003C0" w:rsidP="008003C0"/>
    <w:p w14:paraId="62F57FCF" w14:textId="139669FF" w:rsidR="008003C0" w:rsidRDefault="008003C0" w:rsidP="008003C0">
      <w:r>
        <w:t xml:space="preserve">Dear </w:t>
      </w:r>
      <w:r w:rsidR="007A5AD9">
        <w:fldChar w:fldCharType="begin"/>
      </w:r>
      <w:r w:rsidR="007A5AD9">
        <w:instrText xml:space="preserve"> MERGEFIELD First_Name </w:instrText>
      </w:r>
      <w:r w:rsidR="007A5AD9">
        <w:fldChar w:fldCharType="separate"/>
      </w:r>
      <w:r w:rsidR="007A5AD9">
        <w:rPr>
          <w:noProof/>
        </w:rPr>
        <w:t>«First_Name»</w:t>
      </w:r>
      <w:r w:rsidR="007A5AD9">
        <w:rPr>
          <w:noProof/>
        </w:rPr>
        <w:fldChar w:fldCharType="end"/>
      </w:r>
      <w:r>
        <w:t>:</w:t>
      </w:r>
    </w:p>
    <w:p w14:paraId="48CC457A" w14:textId="1DD10FC1" w:rsidR="005363D6" w:rsidRDefault="005363D6" w:rsidP="005363D6"/>
    <w:p w14:paraId="5F924391" w14:textId="30422486" w:rsidR="005363D6" w:rsidRDefault="008A2442" w:rsidP="005363D6">
      <w:r>
        <w:t>Wegmans Food Markets, Inc. (“Wegmans”) is writing to inform you of an issue involving the email address and password used for</w:t>
      </w:r>
      <w:r w:rsidRPr="001A2AA5">
        <w:t xml:space="preserve"> your Wegmans.com account</w:t>
      </w:r>
      <w:r>
        <w:t>.  We take the security of your data seriously, so we ask that you please take a moment to review the summary of this incident attached to this letter</w:t>
      </w:r>
      <w:r w:rsidR="005363D6">
        <w:t>.</w:t>
      </w:r>
    </w:p>
    <w:p w14:paraId="0937013F" w14:textId="01879C10" w:rsidR="005363D6" w:rsidRDefault="005363D6" w:rsidP="005363D6"/>
    <w:p w14:paraId="1E37931F" w14:textId="4E22FC2C" w:rsidR="005363D6" w:rsidRDefault="005363D6" w:rsidP="005363D6">
      <w:r>
        <w:t>As a result of this incident, we are providing you with credit monitoring for one year.  The attached instruction sheet will provide you with important information regarding these services, as well as information on steps that can be helpful in reducing the potential risk of identity theft.</w:t>
      </w:r>
    </w:p>
    <w:p w14:paraId="5513DFCE" w14:textId="61A1B95F" w:rsidR="005363D6" w:rsidRDefault="005363D6" w:rsidP="005363D6"/>
    <w:p w14:paraId="767DCFFA" w14:textId="3EB6C45A" w:rsidR="005363D6" w:rsidRDefault="005363D6" w:rsidP="005363D6">
      <w:r>
        <w:t xml:space="preserve">We sincerely apologize for any concern this incident may have caused you.  If you have questions please contact </w:t>
      </w:r>
      <w:r w:rsidR="00E96045">
        <w:t xml:space="preserve">Wegmans Customer Care </w:t>
      </w:r>
      <w:r>
        <w:t xml:space="preserve">at </w:t>
      </w:r>
      <w:r w:rsidR="007F3D76">
        <w:t>1-800-934-6267</w:t>
      </w:r>
      <w:r>
        <w:t xml:space="preserve">.  We welcome your </w:t>
      </w:r>
      <w:r w:rsidR="007F3D76">
        <w:t>call</w:t>
      </w:r>
      <w:r>
        <w:t xml:space="preserve"> and look forward to speaking with you.</w:t>
      </w:r>
    </w:p>
    <w:p w14:paraId="53A0AA79" w14:textId="3CA0BC83" w:rsidR="005363D6" w:rsidRDefault="005363D6" w:rsidP="005363D6"/>
    <w:p w14:paraId="55B8B926" w14:textId="42A64504" w:rsidR="005363D6" w:rsidRDefault="005363D6" w:rsidP="005363D6">
      <w:r>
        <w:t>Thank you.</w:t>
      </w:r>
    </w:p>
    <w:p w14:paraId="2AA3D4CD" w14:textId="7DC9A13F" w:rsidR="005363D6" w:rsidRDefault="005363D6" w:rsidP="005363D6"/>
    <w:p w14:paraId="6A2788D3" w14:textId="0FB8DE67" w:rsidR="005363D6" w:rsidRDefault="005363D6" w:rsidP="005363D6"/>
    <w:p w14:paraId="09B8E404" w14:textId="2478AB5E" w:rsidR="005363D6" w:rsidRDefault="005363D6" w:rsidP="005363D6"/>
    <w:p w14:paraId="15102D5F" w14:textId="4AECFBBA" w:rsidR="005363D6" w:rsidRDefault="005363D6" w:rsidP="005363D6">
      <w:r>
        <w:tab/>
      </w:r>
      <w:r>
        <w:tab/>
      </w:r>
      <w:r>
        <w:tab/>
      </w:r>
      <w:r>
        <w:tab/>
      </w:r>
      <w:r>
        <w:tab/>
      </w:r>
      <w:r>
        <w:tab/>
      </w:r>
      <w:r>
        <w:tab/>
        <w:t xml:space="preserve">Respectfully, </w:t>
      </w:r>
    </w:p>
    <w:p w14:paraId="28A946AB" w14:textId="6A25D59C" w:rsidR="005363D6" w:rsidRDefault="005363D6" w:rsidP="005363D6"/>
    <w:p w14:paraId="0108C798" w14:textId="1FB991EB" w:rsidR="005363D6" w:rsidRDefault="005363D6" w:rsidP="005363D6">
      <w:r>
        <w:tab/>
      </w:r>
      <w:r>
        <w:tab/>
      </w:r>
      <w:r>
        <w:tab/>
      </w:r>
      <w:r>
        <w:tab/>
      </w:r>
      <w:r>
        <w:tab/>
      </w:r>
      <w:r>
        <w:tab/>
      </w:r>
      <w:r>
        <w:tab/>
        <w:t>Wegmans Food Markets, Inc.</w:t>
      </w:r>
    </w:p>
    <w:p w14:paraId="48DDD1E8" w14:textId="7FB27E5F" w:rsidR="005363D6" w:rsidRDefault="008003C0" w:rsidP="005363D6">
      <w:r>
        <w:rPr>
          <w:noProof/>
        </w:rPr>
        <w:drawing>
          <wp:anchor distT="0" distB="0" distL="114300" distR="114300" simplePos="0" relativeHeight="251659264" behindDoc="0" locked="0" layoutInCell="1" allowOverlap="1" wp14:anchorId="46251F1D" wp14:editId="2D520D07">
            <wp:simplePos x="0" y="0"/>
            <wp:positionH relativeFrom="column">
              <wp:posOffset>3106667</wp:posOffset>
            </wp:positionH>
            <wp:positionV relativeFrom="paragraph">
              <wp:posOffset>70435</wp:posOffset>
            </wp:positionV>
            <wp:extent cx="1650231" cy="547354"/>
            <wp:effectExtent l="0" t="0" r="762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650231" cy="547354"/>
                    </a:xfrm>
                    <a:prstGeom prst="rect">
                      <a:avLst/>
                    </a:prstGeom>
                  </pic:spPr>
                </pic:pic>
              </a:graphicData>
            </a:graphic>
            <wp14:sizeRelH relativeFrom="page">
              <wp14:pctWidth>0</wp14:pctWidth>
            </wp14:sizeRelH>
            <wp14:sizeRelV relativeFrom="page">
              <wp14:pctHeight>0</wp14:pctHeight>
            </wp14:sizeRelV>
          </wp:anchor>
        </w:drawing>
      </w:r>
    </w:p>
    <w:p w14:paraId="00CA9A43" w14:textId="356F49F2" w:rsidR="005363D6" w:rsidRDefault="005363D6" w:rsidP="005363D6"/>
    <w:p w14:paraId="778CA745" w14:textId="77777777" w:rsidR="005363D6" w:rsidRDefault="005363D6" w:rsidP="005363D6"/>
    <w:p w14:paraId="69FA0557" w14:textId="77777777" w:rsidR="005363D6" w:rsidRDefault="005363D6" w:rsidP="005363D6"/>
    <w:p w14:paraId="37ABC8FA" w14:textId="77777777" w:rsidR="005363D6" w:rsidRDefault="005363D6" w:rsidP="005363D6">
      <w:r>
        <w:tab/>
      </w:r>
      <w:r>
        <w:tab/>
      </w:r>
      <w:r>
        <w:tab/>
      </w:r>
      <w:r>
        <w:tab/>
      </w:r>
      <w:r>
        <w:tab/>
      </w:r>
      <w:r>
        <w:tab/>
      </w:r>
      <w:r>
        <w:tab/>
      </w:r>
      <w:r w:rsidR="007F3D76">
        <w:t xml:space="preserve">Deana </w:t>
      </w:r>
      <w:proofErr w:type="spellStart"/>
      <w:r w:rsidR="007F3D76">
        <w:t>Percassi</w:t>
      </w:r>
      <w:proofErr w:type="spellEnd"/>
    </w:p>
    <w:p w14:paraId="5449E7A6" w14:textId="77777777" w:rsidR="007F3D76" w:rsidRDefault="007F3D76" w:rsidP="005363D6">
      <w:r>
        <w:tab/>
      </w:r>
      <w:r>
        <w:tab/>
      </w:r>
      <w:r>
        <w:tab/>
      </w:r>
      <w:r>
        <w:tab/>
      </w:r>
      <w:r>
        <w:tab/>
      </w:r>
      <w:r>
        <w:tab/>
      </w:r>
      <w:r>
        <w:tab/>
      </w:r>
      <w:r w:rsidR="00E92AB2">
        <w:t>Director, Consumer Affairs</w:t>
      </w:r>
    </w:p>
    <w:p w14:paraId="3248BA6D" w14:textId="77777777" w:rsidR="005363D6" w:rsidRDefault="005363D6" w:rsidP="005363D6"/>
    <w:p w14:paraId="2B24A963" w14:textId="77777777" w:rsidR="005363D6" w:rsidRDefault="005363D6" w:rsidP="005363D6">
      <w:r>
        <w:t>Enc.</w:t>
      </w:r>
    </w:p>
    <w:p w14:paraId="388300E0" w14:textId="77777777" w:rsidR="005363D6" w:rsidRDefault="005363D6" w:rsidP="005363D6">
      <w:pPr>
        <w:spacing w:after="200" w:line="276" w:lineRule="auto"/>
      </w:pPr>
      <w:r>
        <w:br w:type="page"/>
      </w:r>
    </w:p>
    <w:p w14:paraId="14C556E9" w14:textId="77777777" w:rsidR="005363D6" w:rsidRDefault="002A2D87" w:rsidP="005363D6">
      <w:r>
        <w:rPr>
          <w:b/>
          <w:u w:val="single"/>
        </w:rPr>
        <w:lastRenderedPageBreak/>
        <w:t xml:space="preserve">SUMMARY OF </w:t>
      </w:r>
      <w:r w:rsidR="005363D6">
        <w:rPr>
          <w:b/>
          <w:u w:val="single"/>
        </w:rPr>
        <w:t>WHAT HAPPENED</w:t>
      </w:r>
    </w:p>
    <w:p w14:paraId="71A3F1B2" w14:textId="77777777" w:rsidR="005363D6" w:rsidRDefault="005363D6" w:rsidP="005363D6"/>
    <w:p w14:paraId="397C3DB0" w14:textId="77777777" w:rsidR="005363D6" w:rsidRDefault="002A2D87" w:rsidP="005363D6">
      <w:bookmarkStart w:id="2" w:name="_Hlk66112271"/>
      <w:r>
        <w:t>Beginning in mid-February 2021, Wegmans became aware of unusual activity involving its website.  Following a careful investigation, we learned that an unauthorized party may have used your email address and password to access your Wegmans.com account.  Based on our investigation, the credentials used did not come from Wegmans.  Instead, it is likely that your login credentials were taken from another source, for example, the compromise of another company or website, where you may have used the same or similar login credentials.  This is known as a “credential stuffing</w:t>
      </w:r>
      <w:r w:rsidR="00AE2170">
        <w:t>”</w:t>
      </w:r>
      <w:r>
        <w:t xml:space="preserve"> attack, which can occur when individuals use the same login credentials on multiple websites</w:t>
      </w:r>
      <w:r w:rsidR="005363D6">
        <w:t xml:space="preserve">.  </w:t>
      </w:r>
    </w:p>
    <w:bookmarkEnd w:id="2"/>
    <w:p w14:paraId="6E5764DF" w14:textId="77777777" w:rsidR="005363D6" w:rsidRPr="0037341D" w:rsidRDefault="005363D6" w:rsidP="005363D6"/>
    <w:p w14:paraId="29C5BA58" w14:textId="77777777" w:rsidR="005363D6" w:rsidRDefault="005363D6" w:rsidP="005363D6">
      <w:r>
        <w:rPr>
          <w:b/>
          <w:u w:val="single"/>
        </w:rPr>
        <w:t>WHAT INFORMATION WAS INVOLVED?</w:t>
      </w:r>
    </w:p>
    <w:p w14:paraId="218A9B36" w14:textId="77777777" w:rsidR="005363D6" w:rsidRDefault="005363D6" w:rsidP="005363D6"/>
    <w:p w14:paraId="5D7126E7" w14:textId="77777777" w:rsidR="005363D6" w:rsidRDefault="005363D6" w:rsidP="005363D6">
      <w:r>
        <w:t xml:space="preserve">In addition to your login credentials taken from another source, the unauthorized party may have accessed certain information in your Wegmans.com account.  Such information may include: your name, phone number, address, date of birth, and Wegmans Shoppers Club Number. </w:t>
      </w:r>
    </w:p>
    <w:p w14:paraId="58EE6646" w14:textId="77777777" w:rsidR="005363D6" w:rsidRDefault="005363D6" w:rsidP="005363D6"/>
    <w:p w14:paraId="4CD67D05" w14:textId="77777777" w:rsidR="005363D6" w:rsidRDefault="005363D6" w:rsidP="005363D6">
      <w:r>
        <w:t>If you saved your payment card (credit, debit, or stored value card), the attacker was not able to view your payment card information because such information is not stored by Wegmans.  Wegmans retains only a “token</w:t>
      </w:r>
      <w:r w:rsidR="001A5604">
        <w:t>,</w:t>
      </w:r>
      <w:r>
        <w:t>” which is linked to your payment card and only our third-party payment card processor retains payment card details.  This token cannot be used to make any purchases other than with Wegmans.  Accordingly, your credit card information is not at risk because of this incident.</w:t>
      </w:r>
    </w:p>
    <w:p w14:paraId="5B8710BE" w14:textId="77777777" w:rsidR="005363D6" w:rsidRDefault="005363D6" w:rsidP="005363D6"/>
    <w:p w14:paraId="679A2063" w14:textId="77777777" w:rsidR="005363D6" w:rsidRDefault="005363D6" w:rsidP="005363D6">
      <w:pPr>
        <w:rPr>
          <w:b/>
          <w:u w:val="single"/>
        </w:rPr>
      </w:pPr>
      <w:r>
        <w:rPr>
          <w:b/>
          <w:u w:val="single"/>
        </w:rPr>
        <w:t>WHAT ARE WE DOING?</w:t>
      </w:r>
    </w:p>
    <w:p w14:paraId="1ED96E3A" w14:textId="77777777" w:rsidR="005363D6" w:rsidRDefault="005363D6" w:rsidP="005363D6"/>
    <w:p w14:paraId="16666F01" w14:textId="77777777" w:rsidR="005363D6" w:rsidRDefault="00A63061" w:rsidP="005363D6">
      <w:bookmarkStart w:id="3" w:name="_Hlk66112308"/>
      <w:r>
        <w:t xml:space="preserve">Immediately upon discovery, Wegmans began an investigation of the incident and worked with law enforcement, Microsoft, and its internal security team to block access by the attackers to Wegmans.com accounts.  To restore the confidentiality and security of our systems and prevent any future logins, Wegmans forced a password reset for all affected accounts </w:t>
      </w:r>
      <w:bookmarkStart w:id="4" w:name="_Hlk66801648"/>
      <w:r>
        <w:t>–</w:t>
      </w:r>
      <w:bookmarkEnd w:id="4"/>
      <w:r>
        <w:t xml:space="preserve"> including yours – and we are currently monitoring our systems for any further unauthorized logins to Wegmans.com accounts</w:t>
      </w:r>
      <w:r w:rsidR="005363D6">
        <w:t>.</w:t>
      </w:r>
      <w:bookmarkEnd w:id="3"/>
    </w:p>
    <w:p w14:paraId="72BD3B39" w14:textId="77777777" w:rsidR="005363D6" w:rsidRDefault="005363D6" w:rsidP="005363D6"/>
    <w:p w14:paraId="6095ECF2" w14:textId="77777777" w:rsidR="005363D6" w:rsidRDefault="005363D6" w:rsidP="005363D6">
      <w:r>
        <w:rPr>
          <w:b/>
          <w:u w:val="single"/>
        </w:rPr>
        <w:t>WHAT YOU CAN DO</w:t>
      </w:r>
    </w:p>
    <w:p w14:paraId="72AFE7D6" w14:textId="77777777" w:rsidR="005363D6" w:rsidRDefault="005363D6" w:rsidP="005363D6"/>
    <w:p w14:paraId="615DFA78" w14:textId="77777777" w:rsidR="005363D6" w:rsidRDefault="005363D6" w:rsidP="005363D6">
      <w:r>
        <w:t>In the meantime, you may wish to take some or all of the below actions to help reduce your risk of identity theft.</w:t>
      </w:r>
    </w:p>
    <w:p w14:paraId="6D5EC600" w14:textId="77777777" w:rsidR="005363D6" w:rsidRDefault="005363D6" w:rsidP="005363D6"/>
    <w:p w14:paraId="67DEEA3B" w14:textId="77777777" w:rsidR="005363D6" w:rsidRDefault="00A63061" w:rsidP="005363D6">
      <w:pPr>
        <w:pStyle w:val="ListParagraph"/>
        <w:numPr>
          <w:ilvl w:val="0"/>
          <w:numId w:val="10"/>
        </w:numPr>
      </w:pPr>
      <w:r>
        <w:t>Change your password for your Wegmans.com account as well as other online accounts where you used the same email address and password, such as your email, banking, social media, and other retailer accounts.  You should not reuse passwords for different online or mobile accounts.  We recommend that you review your Wegmans.com account transaction history for unauthorized charges, especially in and around February 2021.  If you suspect that any unauthorized charges were made using your account, please contact a Wegmans representative using the contact information below</w:t>
      </w:r>
      <w:r w:rsidR="005363D6">
        <w:t>.</w:t>
      </w:r>
    </w:p>
    <w:p w14:paraId="6DCCB990" w14:textId="77777777" w:rsidR="005363D6" w:rsidRDefault="005363D6" w:rsidP="005363D6">
      <w:pPr>
        <w:pStyle w:val="ListParagraph"/>
      </w:pPr>
    </w:p>
    <w:p w14:paraId="61F7CB3D" w14:textId="77777777" w:rsidR="005363D6" w:rsidRDefault="005363D6" w:rsidP="005363D6">
      <w:pPr>
        <w:pStyle w:val="ListBullet"/>
      </w:pPr>
      <w:r w:rsidRPr="000E7B12">
        <w:lastRenderedPageBreak/>
        <w:t>Remain vigilant, especially over the next 12 months, and review your bank accounts, credit card bills and free credit reports for unauthorized activity. Promptly report any suspected identity theft to your local law enforcement agency, the U.S. Federal Trade Commission, the State Attorney General, your financial institution, and to the Fraud Alert phone line of a consumer reporting agency. Telephone numbers for the three national reporting agencies are:</w:t>
      </w:r>
    </w:p>
    <w:tbl>
      <w:tblPr>
        <w:tblW w:w="0" w:type="auto"/>
        <w:jc w:val="center"/>
        <w:tblLook w:val="01E0" w:firstRow="1" w:lastRow="1" w:firstColumn="1" w:lastColumn="1" w:noHBand="0" w:noVBand="0"/>
      </w:tblPr>
      <w:tblGrid>
        <w:gridCol w:w="2050"/>
        <w:gridCol w:w="222"/>
        <w:gridCol w:w="2096"/>
        <w:gridCol w:w="222"/>
        <w:gridCol w:w="2283"/>
      </w:tblGrid>
      <w:tr w:rsidR="005363D6" w:rsidRPr="00AC0C1F" w14:paraId="2FEE719C" w14:textId="77777777" w:rsidTr="00293FDF">
        <w:trPr>
          <w:trHeight w:val="893"/>
          <w:jc w:val="center"/>
        </w:trPr>
        <w:tc>
          <w:tcPr>
            <w:tcW w:w="0" w:type="auto"/>
          </w:tcPr>
          <w:p w14:paraId="7A3CBBCC" w14:textId="77777777" w:rsidR="005363D6" w:rsidRPr="00C3063E" w:rsidRDefault="005363D6" w:rsidP="00293FDF">
            <w:pPr>
              <w:jc w:val="center"/>
              <w:rPr>
                <w:b/>
                <w:bCs/>
              </w:rPr>
            </w:pPr>
            <w:r w:rsidRPr="00C3063E">
              <w:rPr>
                <w:b/>
                <w:bCs/>
              </w:rPr>
              <w:t>Equifax</w:t>
            </w:r>
          </w:p>
          <w:p w14:paraId="06FD7CBF" w14:textId="77777777" w:rsidR="005363D6" w:rsidRPr="00AC0C1F" w:rsidRDefault="005363D6" w:rsidP="00293FDF">
            <w:pPr>
              <w:jc w:val="center"/>
            </w:pPr>
            <w:r w:rsidRPr="00AC0C1F">
              <w:t>1-800-525-6285</w:t>
            </w:r>
          </w:p>
          <w:p w14:paraId="45A753C6" w14:textId="77777777" w:rsidR="005363D6" w:rsidRPr="00AC0C1F" w:rsidRDefault="005363D6" w:rsidP="00293FDF">
            <w:pPr>
              <w:jc w:val="center"/>
            </w:pPr>
            <w:r w:rsidRPr="00AC0C1F">
              <w:t>P.O. Box 740256</w:t>
            </w:r>
          </w:p>
          <w:p w14:paraId="3F45A919" w14:textId="77777777" w:rsidR="005363D6" w:rsidRPr="00AC0C1F" w:rsidRDefault="005363D6" w:rsidP="00293FDF">
            <w:pPr>
              <w:jc w:val="center"/>
            </w:pPr>
            <w:r w:rsidRPr="00AC0C1F">
              <w:t>Atlanta, GA 30374</w:t>
            </w:r>
          </w:p>
          <w:p w14:paraId="6E74F993" w14:textId="77777777" w:rsidR="005363D6" w:rsidRPr="00AC0C1F" w:rsidRDefault="007A5AD9" w:rsidP="00293FDF">
            <w:pPr>
              <w:jc w:val="center"/>
              <w:rPr>
                <w:u w:val="single"/>
              </w:rPr>
            </w:pPr>
            <w:hyperlink r:id="rId9" w:history="1">
              <w:r w:rsidR="005363D6" w:rsidRPr="00AC0C1F">
                <w:rPr>
                  <w:color w:val="0000FF"/>
                  <w:u w:val="single"/>
                </w:rPr>
                <w:t>www.equifax.com</w:t>
              </w:r>
            </w:hyperlink>
          </w:p>
        </w:tc>
        <w:tc>
          <w:tcPr>
            <w:tcW w:w="0" w:type="auto"/>
          </w:tcPr>
          <w:p w14:paraId="18975FE9" w14:textId="77777777" w:rsidR="005363D6" w:rsidRPr="00AC0C1F" w:rsidRDefault="005363D6" w:rsidP="00293FDF">
            <w:pPr>
              <w:jc w:val="center"/>
            </w:pPr>
          </w:p>
        </w:tc>
        <w:tc>
          <w:tcPr>
            <w:tcW w:w="0" w:type="auto"/>
          </w:tcPr>
          <w:p w14:paraId="02472984" w14:textId="77777777" w:rsidR="005363D6" w:rsidRPr="00C3063E" w:rsidRDefault="005363D6" w:rsidP="00293FDF">
            <w:pPr>
              <w:jc w:val="center"/>
              <w:rPr>
                <w:b/>
                <w:bCs/>
              </w:rPr>
            </w:pPr>
            <w:r w:rsidRPr="00C3063E">
              <w:rPr>
                <w:b/>
                <w:bCs/>
              </w:rPr>
              <w:t>Experian</w:t>
            </w:r>
          </w:p>
          <w:p w14:paraId="7F106572" w14:textId="77777777" w:rsidR="005363D6" w:rsidRPr="00AC0C1F" w:rsidRDefault="005363D6" w:rsidP="00293FDF">
            <w:pPr>
              <w:jc w:val="center"/>
            </w:pPr>
            <w:r w:rsidRPr="00AC0C1F">
              <w:t>1-888-397-3742</w:t>
            </w:r>
          </w:p>
          <w:p w14:paraId="3310C4F9" w14:textId="77777777" w:rsidR="005363D6" w:rsidRPr="00AC0C1F" w:rsidRDefault="005363D6" w:rsidP="00293FDF">
            <w:pPr>
              <w:jc w:val="center"/>
            </w:pPr>
            <w:r w:rsidRPr="00AC0C1F">
              <w:t>P.O. Box 4500</w:t>
            </w:r>
          </w:p>
          <w:p w14:paraId="256146EC" w14:textId="77777777" w:rsidR="005363D6" w:rsidRPr="00AC0C1F" w:rsidRDefault="005363D6" w:rsidP="00293FDF">
            <w:pPr>
              <w:jc w:val="center"/>
            </w:pPr>
            <w:r w:rsidRPr="00AC0C1F">
              <w:t>Allen, TX 75013</w:t>
            </w:r>
          </w:p>
          <w:p w14:paraId="1FEA83A2" w14:textId="77777777" w:rsidR="005363D6" w:rsidRPr="00AC0C1F" w:rsidRDefault="007A5AD9" w:rsidP="00293FDF">
            <w:pPr>
              <w:jc w:val="center"/>
            </w:pPr>
            <w:hyperlink r:id="rId10" w:history="1">
              <w:r w:rsidR="005363D6" w:rsidRPr="00AC0C1F">
                <w:rPr>
                  <w:color w:val="0000FF"/>
                  <w:u w:val="single"/>
                </w:rPr>
                <w:t>www.experian.com</w:t>
              </w:r>
            </w:hyperlink>
          </w:p>
        </w:tc>
        <w:tc>
          <w:tcPr>
            <w:tcW w:w="0" w:type="auto"/>
          </w:tcPr>
          <w:p w14:paraId="02C8A4AA" w14:textId="77777777" w:rsidR="005363D6" w:rsidRPr="00AC0C1F" w:rsidRDefault="005363D6" w:rsidP="00293FDF">
            <w:pPr>
              <w:jc w:val="center"/>
            </w:pPr>
          </w:p>
        </w:tc>
        <w:tc>
          <w:tcPr>
            <w:tcW w:w="0" w:type="auto"/>
          </w:tcPr>
          <w:p w14:paraId="6661B3D2" w14:textId="77777777" w:rsidR="005363D6" w:rsidRPr="00C3063E" w:rsidRDefault="005363D6" w:rsidP="00293FDF">
            <w:pPr>
              <w:jc w:val="center"/>
              <w:rPr>
                <w:b/>
                <w:bCs/>
              </w:rPr>
            </w:pPr>
            <w:r w:rsidRPr="00C3063E">
              <w:rPr>
                <w:b/>
                <w:bCs/>
              </w:rPr>
              <w:t>TransUnion</w:t>
            </w:r>
          </w:p>
          <w:p w14:paraId="4D3C639F" w14:textId="77777777" w:rsidR="005363D6" w:rsidRPr="00AC0C1F" w:rsidRDefault="005363D6" w:rsidP="00293FDF">
            <w:pPr>
              <w:jc w:val="center"/>
            </w:pPr>
            <w:r w:rsidRPr="00AC0C1F">
              <w:t>1-800-680-7289</w:t>
            </w:r>
          </w:p>
          <w:p w14:paraId="20C69D8F" w14:textId="77777777" w:rsidR="005363D6" w:rsidRPr="00AC0C1F" w:rsidRDefault="005363D6" w:rsidP="00293FDF">
            <w:pPr>
              <w:jc w:val="center"/>
            </w:pPr>
            <w:r w:rsidRPr="00AC0C1F">
              <w:t>2 Baldwin Place</w:t>
            </w:r>
          </w:p>
          <w:p w14:paraId="7E9745C5" w14:textId="77777777" w:rsidR="005363D6" w:rsidRPr="00AC0C1F" w:rsidRDefault="005363D6" w:rsidP="00293FDF">
            <w:pPr>
              <w:jc w:val="center"/>
            </w:pPr>
            <w:r w:rsidRPr="00AC0C1F">
              <w:t>P.O. Box 1000</w:t>
            </w:r>
          </w:p>
          <w:p w14:paraId="0C5C9A12" w14:textId="77777777" w:rsidR="005363D6" w:rsidRPr="00AC0C1F" w:rsidRDefault="005363D6" w:rsidP="00293FDF">
            <w:pPr>
              <w:jc w:val="center"/>
            </w:pPr>
            <w:r w:rsidRPr="00AC0C1F">
              <w:t>Chester, PA 19016</w:t>
            </w:r>
          </w:p>
          <w:p w14:paraId="578F4F9F" w14:textId="77777777" w:rsidR="005363D6" w:rsidRPr="00AC0C1F" w:rsidRDefault="007A5AD9" w:rsidP="00293FDF">
            <w:pPr>
              <w:jc w:val="center"/>
            </w:pPr>
            <w:hyperlink r:id="rId11" w:history="1">
              <w:r w:rsidR="005363D6" w:rsidRPr="00AC0C1F">
                <w:rPr>
                  <w:color w:val="0000FF"/>
                  <w:u w:val="single"/>
                </w:rPr>
                <w:t>www.transunion.com</w:t>
              </w:r>
            </w:hyperlink>
          </w:p>
        </w:tc>
      </w:tr>
    </w:tbl>
    <w:p w14:paraId="69894842" w14:textId="77777777" w:rsidR="005363D6" w:rsidRPr="00AC0C1F" w:rsidRDefault="005363D6" w:rsidP="005363D6"/>
    <w:p w14:paraId="52A5FCF8" w14:textId="77777777" w:rsidR="005363D6" w:rsidRPr="00AC0C1F" w:rsidRDefault="005363D6" w:rsidP="005363D6">
      <w:pPr>
        <w:pStyle w:val="ListBullet"/>
      </w:pPr>
      <w:r w:rsidRPr="00AC0C1F">
        <w:t xml:space="preserve">Periodically obtain credit reports from each nationwide credit reporting agency and have information relating to fraudulent transactions deleted. Information relating to our offer of free credit monitoring for a period of </w:t>
      </w:r>
      <w:r w:rsidRPr="00F217AA">
        <w:t>one</w:t>
      </w:r>
      <w:r w:rsidRPr="00AC0C1F">
        <w:t xml:space="preserve"> year follows below.</w:t>
      </w:r>
    </w:p>
    <w:p w14:paraId="44E68CA3" w14:textId="77777777" w:rsidR="005363D6" w:rsidRPr="00AC0C1F" w:rsidRDefault="005363D6" w:rsidP="005363D6">
      <w:pPr>
        <w:pStyle w:val="ListBullet"/>
      </w:pPr>
      <w:r w:rsidRPr="00AC0C1F">
        <w:t xml:space="preserve">Place a fraud alert on your credit file by contacting any of the three credit reporting agencies listed above. A fraud alert temporarily, for a period of 90 days, requires potential creditors to take additional steps to verify your identity before issuing credit in your name. </w:t>
      </w:r>
    </w:p>
    <w:p w14:paraId="5BAE1B2F" w14:textId="77777777" w:rsidR="005363D6" w:rsidRPr="00AC0C1F" w:rsidRDefault="005363D6" w:rsidP="005363D6">
      <w:pPr>
        <w:pStyle w:val="ListBullet"/>
      </w:pPr>
      <w:r w:rsidRPr="00AC0C1F">
        <w:t xml:space="preserve">Place a security freeze on your consumer report. A security freeze is designed to prevent credit, loans and services from being approved in your name without your consent. However, a security freeze may delay your ability to obtain credit. Please contact one of the three credit reporting agencies listed above for further information. </w:t>
      </w:r>
    </w:p>
    <w:p w14:paraId="4155CF56" w14:textId="77777777" w:rsidR="005363D6" w:rsidRPr="00AC0C1F" w:rsidRDefault="005363D6" w:rsidP="005363D6">
      <w:pPr>
        <w:pStyle w:val="ListBullet"/>
      </w:pPr>
      <w:r w:rsidRPr="00AC0C1F">
        <w:t xml:space="preserve">Request and carefully review your free annual consumer credit report by visiting </w:t>
      </w:r>
      <w:hyperlink r:id="rId12" w:history="1">
        <w:r w:rsidR="00DF40DB" w:rsidRPr="00C14189">
          <w:rPr>
            <w:rStyle w:val="Hyperlink"/>
          </w:rPr>
          <w:t>www.annualcreditreport.com</w:t>
        </w:r>
      </w:hyperlink>
      <w:r w:rsidRPr="00AC0C1F">
        <w:t xml:space="preserve"> or by calling 1-877-322-8228. </w:t>
      </w:r>
    </w:p>
    <w:p w14:paraId="13FFFA59" w14:textId="77777777" w:rsidR="005363D6" w:rsidRDefault="005363D6" w:rsidP="005363D6">
      <w:pPr>
        <w:pStyle w:val="BodyText"/>
      </w:pPr>
      <w:r w:rsidRPr="00AC0C1F">
        <w:t>You can also contact the Federal Trade Commission to obtain information about preventing identity theft and, specifically, setting up fraud alerts and security freezes. The contact information for the Federal Trade Commission is as follows:</w:t>
      </w:r>
    </w:p>
    <w:p w14:paraId="5E33F595" w14:textId="77777777" w:rsidR="005363D6" w:rsidRPr="00315DDC" w:rsidRDefault="005363D6" w:rsidP="005363D6">
      <w:pPr>
        <w:ind w:right="1008"/>
        <w:jc w:val="center"/>
        <w:rPr>
          <w:b/>
          <w:color w:val="000000"/>
          <w:szCs w:val="24"/>
        </w:rPr>
      </w:pPr>
      <w:r w:rsidRPr="00315DDC">
        <w:rPr>
          <w:b/>
          <w:color w:val="000000"/>
          <w:szCs w:val="24"/>
        </w:rPr>
        <w:t>Federal Trade Commission</w:t>
      </w:r>
    </w:p>
    <w:p w14:paraId="0A613963" w14:textId="77777777" w:rsidR="005363D6" w:rsidRPr="00315DDC" w:rsidRDefault="005363D6" w:rsidP="005363D6">
      <w:pPr>
        <w:ind w:right="1008"/>
        <w:jc w:val="center"/>
        <w:rPr>
          <w:color w:val="000000"/>
          <w:szCs w:val="24"/>
        </w:rPr>
      </w:pPr>
      <w:r w:rsidRPr="00315DDC">
        <w:rPr>
          <w:color w:val="000000"/>
          <w:szCs w:val="24"/>
        </w:rPr>
        <w:t>600 Pennsylvania Avenue, NW</w:t>
      </w:r>
    </w:p>
    <w:p w14:paraId="4EE33FCA" w14:textId="77777777" w:rsidR="005363D6" w:rsidRPr="00315DDC" w:rsidRDefault="005363D6" w:rsidP="005363D6">
      <w:pPr>
        <w:ind w:right="1008"/>
        <w:jc w:val="center"/>
        <w:rPr>
          <w:color w:val="000000"/>
          <w:szCs w:val="24"/>
        </w:rPr>
      </w:pPr>
      <w:r w:rsidRPr="00315DDC">
        <w:rPr>
          <w:color w:val="000000"/>
          <w:szCs w:val="24"/>
        </w:rPr>
        <w:t>Washington, D.C. 20580</w:t>
      </w:r>
    </w:p>
    <w:p w14:paraId="7F130464" w14:textId="77777777" w:rsidR="005363D6" w:rsidRPr="00315DDC" w:rsidRDefault="005363D6" w:rsidP="005363D6">
      <w:pPr>
        <w:ind w:right="1008"/>
        <w:jc w:val="center"/>
        <w:rPr>
          <w:color w:val="000000"/>
          <w:szCs w:val="24"/>
        </w:rPr>
      </w:pPr>
      <w:r w:rsidRPr="00315DDC">
        <w:rPr>
          <w:color w:val="000000"/>
          <w:szCs w:val="24"/>
        </w:rPr>
        <w:t>1-877-382-4357</w:t>
      </w:r>
    </w:p>
    <w:p w14:paraId="179C72A2" w14:textId="77777777" w:rsidR="005363D6" w:rsidRPr="00315DDC" w:rsidRDefault="005363D6" w:rsidP="005363D6">
      <w:pPr>
        <w:spacing w:after="240"/>
        <w:ind w:right="1008"/>
        <w:jc w:val="center"/>
        <w:rPr>
          <w:color w:val="000000"/>
          <w:szCs w:val="24"/>
        </w:rPr>
      </w:pPr>
      <w:r w:rsidRPr="00315DDC">
        <w:rPr>
          <w:color w:val="0000FF"/>
          <w:szCs w:val="24"/>
          <w:u w:val="single"/>
        </w:rPr>
        <w:t>www.ftc.gov</w:t>
      </w:r>
    </w:p>
    <w:p w14:paraId="67E65F88" w14:textId="77777777" w:rsidR="005363D6" w:rsidRDefault="005363D6" w:rsidP="005363D6">
      <w:r>
        <w:rPr>
          <w:b/>
          <w:u w:val="single"/>
        </w:rPr>
        <w:t>OTHER IMPORTANT INFORMATION</w:t>
      </w:r>
    </w:p>
    <w:p w14:paraId="0BEBC478" w14:textId="77777777" w:rsidR="005363D6" w:rsidRDefault="005363D6" w:rsidP="005363D6"/>
    <w:p w14:paraId="6EDCDDD2" w14:textId="77777777" w:rsidR="005363D6" w:rsidRDefault="005363D6" w:rsidP="005363D6">
      <w:r>
        <w:t xml:space="preserve">As a result of this incident, and to help protect your identity, we would like to offer you a complimentary one-year membership of </w:t>
      </w:r>
      <w:r w:rsidRPr="00315DDC">
        <w:t xml:space="preserve">Experian’s® </w:t>
      </w:r>
      <w:proofErr w:type="spellStart"/>
      <w:r w:rsidRPr="00315DDC">
        <w:t>IdentityWorks</w:t>
      </w:r>
      <w:r w:rsidRPr="00315DDC">
        <w:rPr>
          <w:vertAlign w:val="superscript"/>
        </w:rPr>
        <w:t>SM</w:t>
      </w:r>
      <w:proofErr w:type="spellEnd"/>
      <w:r w:rsidRPr="00315DDC">
        <w:t>.</w:t>
      </w:r>
      <w:r>
        <w:t xml:space="preserve">  This product provides you with superior services pertaining to identity detection and resolution of identity theft.  To activate your membership and start monitoring your personal information please follow the steps below:</w:t>
      </w:r>
    </w:p>
    <w:p w14:paraId="2A36C444" w14:textId="77777777" w:rsidR="005363D6" w:rsidRDefault="005363D6" w:rsidP="005363D6"/>
    <w:p w14:paraId="12142BAA" w14:textId="77777777" w:rsidR="00A63061" w:rsidRDefault="00A63061" w:rsidP="005363D6"/>
    <w:p w14:paraId="2ADBCCC2" w14:textId="77777777" w:rsidR="005363D6" w:rsidRPr="00AC0C1F" w:rsidRDefault="005363D6" w:rsidP="005363D6">
      <w:pPr>
        <w:pStyle w:val="ListBullet"/>
        <w:contextualSpacing/>
      </w:pPr>
      <w:r w:rsidRPr="00AC0C1F">
        <w:lastRenderedPageBreak/>
        <w:t xml:space="preserve">Ensure that you enroll by: </w:t>
      </w:r>
      <w:r w:rsidR="00A63061">
        <w:rPr>
          <w:b/>
        </w:rPr>
        <w:t>6/30/2021</w:t>
      </w:r>
      <w:r w:rsidRPr="00AC0C1F">
        <w:t xml:space="preserve"> (Your code will not work after this date.)</w:t>
      </w:r>
    </w:p>
    <w:p w14:paraId="4D4B0A90" w14:textId="77777777" w:rsidR="005363D6" w:rsidRPr="00AC0C1F" w:rsidRDefault="005363D6" w:rsidP="005363D6">
      <w:pPr>
        <w:pStyle w:val="ListBullet"/>
        <w:contextualSpacing/>
        <w:rPr>
          <w:u w:val="single"/>
        </w:rPr>
      </w:pPr>
      <w:r w:rsidRPr="00AC0C1F">
        <w:t xml:space="preserve">Visit the Experian IdentityWorks website to enroll:  </w:t>
      </w:r>
      <w:hyperlink r:id="rId13" w:history="1">
        <w:r w:rsidR="00A63061">
          <w:rPr>
            <w:rStyle w:val="Hyperlink"/>
            <w:rFonts w:eastAsia="Times New Roman"/>
          </w:rPr>
          <w:t>https://www.experianidworks.com/credit</w:t>
        </w:r>
      </w:hyperlink>
      <w:r w:rsidRPr="00AC0C1F">
        <w:t xml:space="preserve">. </w:t>
      </w:r>
    </w:p>
    <w:p w14:paraId="52E11938" w14:textId="2BBEE9AC" w:rsidR="005363D6" w:rsidRPr="00AC0C1F" w:rsidRDefault="005363D6" w:rsidP="005363D6">
      <w:pPr>
        <w:pStyle w:val="ListBullet"/>
        <w:contextualSpacing/>
      </w:pPr>
      <w:r w:rsidRPr="00AC0C1F">
        <w:t xml:space="preserve">Provide your activation code: </w:t>
      </w:r>
      <w:r w:rsidR="008003C0">
        <w:rPr>
          <w:b/>
          <w:bCs/>
        </w:rPr>
        <w:fldChar w:fldCharType="begin"/>
      </w:r>
      <w:r w:rsidR="008003C0">
        <w:rPr>
          <w:b/>
          <w:bCs/>
        </w:rPr>
        <w:instrText xml:space="preserve"> MERGEFIELD Activation_Code </w:instrText>
      </w:r>
      <w:r w:rsidR="008003C0">
        <w:rPr>
          <w:b/>
          <w:bCs/>
        </w:rPr>
        <w:fldChar w:fldCharType="separate"/>
      </w:r>
      <w:r w:rsidR="007A5AD9">
        <w:rPr>
          <w:b/>
          <w:bCs/>
          <w:noProof/>
        </w:rPr>
        <w:t>«Activation_Code»</w:t>
      </w:r>
      <w:r w:rsidR="008003C0">
        <w:rPr>
          <w:b/>
          <w:bCs/>
        </w:rPr>
        <w:fldChar w:fldCharType="end"/>
      </w:r>
    </w:p>
    <w:p w14:paraId="20914A32" w14:textId="77777777" w:rsidR="005363D6" w:rsidRDefault="005363D6" w:rsidP="005363D6">
      <w:pPr>
        <w:pStyle w:val="ListBullet"/>
        <w:contextualSpacing/>
      </w:pPr>
      <w:r w:rsidRPr="00AC0C1F">
        <w:t xml:space="preserve">Provide the engagement number: </w:t>
      </w:r>
      <w:proofErr w:type="spellStart"/>
      <w:r w:rsidR="00A63061">
        <w:rPr>
          <w:b/>
        </w:rPr>
        <w:t>B010864</w:t>
      </w:r>
      <w:proofErr w:type="spellEnd"/>
    </w:p>
    <w:p w14:paraId="00D81345" w14:textId="77777777" w:rsidR="005363D6" w:rsidRDefault="005363D6" w:rsidP="005363D6">
      <w:pPr>
        <w:pStyle w:val="BodyText"/>
      </w:pPr>
      <w:r>
        <w:t xml:space="preserve">If you have questions about the product, need assistance with identity restoration or would like an alternative to enrolling in Experian IdentityWorks online, please contact Experian’s customer care team at 877-890-9332 by </w:t>
      </w:r>
      <w:r w:rsidR="00A63061" w:rsidRPr="00E92AB2">
        <w:rPr>
          <w:b/>
        </w:rPr>
        <w:t>6/30/2021</w:t>
      </w:r>
      <w:r>
        <w:t xml:space="preserve">.  Be prepared to provide engagement number </w:t>
      </w:r>
      <w:proofErr w:type="spellStart"/>
      <w:r w:rsidR="00F35A5B" w:rsidRPr="00E92AB2">
        <w:rPr>
          <w:b/>
        </w:rPr>
        <w:t>B010864</w:t>
      </w:r>
      <w:proofErr w:type="spellEnd"/>
      <w:r>
        <w:t xml:space="preserve"> as proof of eligibility for the identity restoration services by Experian.</w:t>
      </w:r>
    </w:p>
    <w:p w14:paraId="7C67ECE5" w14:textId="77777777" w:rsidR="005363D6" w:rsidRPr="00E52797" w:rsidRDefault="005363D6" w:rsidP="005363D6">
      <w:pPr>
        <w:pStyle w:val="Title"/>
        <w:jc w:val="left"/>
        <w:rPr>
          <w:u w:val="single"/>
        </w:rPr>
      </w:pPr>
      <w:r w:rsidRPr="00E52797">
        <w:rPr>
          <w:u w:val="single"/>
        </w:rPr>
        <w:t xml:space="preserve">ADDITIONAL DETAILS REGARDING YOUR </w:t>
      </w:r>
      <w:r>
        <w:rPr>
          <w:u w:val="single"/>
        </w:rPr>
        <w:t>12</w:t>
      </w:r>
      <w:r w:rsidRPr="00E52797">
        <w:rPr>
          <w:u w:val="single"/>
        </w:rPr>
        <w:t>-MONTH EXPERIAN IDENTITYWORKS MEMBERSHIP:</w:t>
      </w:r>
    </w:p>
    <w:p w14:paraId="39F7FB30" w14:textId="77777777" w:rsidR="005363D6" w:rsidRPr="00AC0C1F" w:rsidRDefault="005363D6" w:rsidP="005363D6">
      <w:pPr>
        <w:pStyle w:val="BodyText"/>
      </w:pPr>
      <w:r w:rsidRPr="00AC0C1F">
        <w:t>A credit card is not required for enrollment in Experian IdentityWorks.</w:t>
      </w:r>
    </w:p>
    <w:p w14:paraId="796C3853" w14:textId="77777777" w:rsidR="005363D6" w:rsidRPr="00AC0C1F" w:rsidRDefault="005363D6" w:rsidP="005363D6">
      <w:pPr>
        <w:pStyle w:val="BodyText"/>
      </w:pPr>
      <w:r w:rsidRPr="00AC0C1F">
        <w:t xml:space="preserve">You can contact Experian immediately regarding any fraud issues, and have access to the following features once you enroll in Experian IdentityWorks:  </w:t>
      </w:r>
    </w:p>
    <w:p w14:paraId="47B9CAD4" w14:textId="77777777" w:rsidR="005363D6" w:rsidRPr="00AC0C1F" w:rsidRDefault="005363D6" w:rsidP="005363D6">
      <w:pPr>
        <w:pStyle w:val="ListBullet"/>
        <w:spacing w:after="60"/>
      </w:pPr>
      <w:r w:rsidRPr="00AC0C1F">
        <w:t>Experian credit report at signup: See what information is associated with your credit file. Daily credit reports are available for online members only.</w:t>
      </w:r>
      <w:r w:rsidRPr="00AC0C1F">
        <w:rPr>
          <w:vertAlign w:val="superscript"/>
        </w:rPr>
        <w:footnoteReference w:id="1"/>
      </w:r>
    </w:p>
    <w:p w14:paraId="3DA6F877" w14:textId="77777777" w:rsidR="005363D6" w:rsidRPr="00AC0C1F" w:rsidRDefault="005363D6" w:rsidP="005363D6">
      <w:pPr>
        <w:pStyle w:val="ListBullet"/>
        <w:spacing w:after="60"/>
      </w:pPr>
      <w:r w:rsidRPr="00AC0C1F">
        <w:t>Credit Monitoring: Actively monitors Experian</w:t>
      </w:r>
      <w:r w:rsidR="00DF40DB">
        <w:t xml:space="preserve"> file </w:t>
      </w:r>
      <w:r w:rsidRPr="00AC0C1F">
        <w:t>for indicators of fraud.</w:t>
      </w:r>
    </w:p>
    <w:p w14:paraId="4996B1B7" w14:textId="77777777" w:rsidR="005363D6" w:rsidRPr="00AC0C1F" w:rsidRDefault="005363D6" w:rsidP="005363D6">
      <w:pPr>
        <w:pStyle w:val="ListBullet"/>
        <w:spacing w:after="60"/>
      </w:pPr>
      <w:r w:rsidRPr="00AC0C1F">
        <w:t xml:space="preserve">Identity Restoration: Identity Restoration </w:t>
      </w:r>
      <w:r w:rsidR="00DF40DB">
        <w:t>agents</w:t>
      </w:r>
      <w:r w:rsidRPr="00AC0C1F">
        <w:t xml:space="preserve"> are immediately available to help you address credit and non-credit related fraud.</w:t>
      </w:r>
    </w:p>
    <w:p w14:paraId="352C9412" w14:textId="77777777" w:rsidR="005363D6" w:rsidRPr="00AC0C1F" w:rsidRDefault="005363D6" w:rsidP="005363D6">
      <w:pPr>
        <w:pStyle w:val="ListBullet"/>
        <w:spacing w:after="60"/>
      </w:pPr>
      <w:r w:rsidRPr="00AC0C1F">
        <w:t xml:space="preserve">Experian IdentityWorks </w:t>
      </w:r>
      <w:proofErr w:type="spellStart"/>
      <w:r w:rsidRPr="00AC0C1F">
        <w:t>ExtendCARE</w:t>
      </w:r>
      <w:r w:rsidRPr="00AC0C1F">
        <w:rPr>
          <w:vertAlign w:val="superscript"/>
        </w:rPr>
        <w:t>TM</w:t>
      </w:r>
      <w:proofErr w:type="spellEnd"/>
      <w:r w:rsidRPr="00AC0C1F">
        <w:t>: You receive the same high-level of Identity Restoration support even after your Experian IdentityWorks membership has expired.</w:t>
      </w:r>
    </w:p>
    <w:p w14:paraId="0A39412C" w14:textId="77777777" w:rsidR="005363D6" w:rsidRPr="00AC0C1F" w:rsidRDefault="005363D6" w:rsidP="005363D6">
      <w:pPr>
        <w:pStyle w:val="ListBullet"/>
      </w:pPr>
      <w:r w:rsidRPr="00AC0C1F">
        <w:t>Up to $1 Million Identity Theft Insurance</w:t>
      </w:r>
      <w:r w:rsidRPr="00AC0C1F">
        <w:rPr>
          <w:vertAlign w:val="superscript"/>
        </w:rPr>
        <w:footnoteReference w:id="2"/>
      </w:r>
      <w:r w:rsidRPr="00AC0C1F">
        <w:t>: Provides coverage for certain costs and unauthorized electronic fund transfers.</w:t>
      </w:r>
    </w:p>
    <w:p w14:paraId="5185E52A" w14:textId="77777777" w:rsidR="005363D6" w:rsidRPr="00AC0C1F" w:rsidRDefault="005363D6" w:rsidP="005363D6">
      <w:pPr>
        <w:pStyle w:val="BodyText"/>
      </w:pPr>
      <w:r w:rsidRPr="00AC0C1F">
        <w:t>If you believe there was fraudulent use of your information and would like to discuss how you may be able to resolve those issues, please reach out to an Experian agent at 877-</w:t>
      </w:r>
      <w:r>
        <w:t>890</w:t>
      </w:r>
      <w:r w:rsidRPr="00AC0C1F">
        <w:t>-9332. If, after discussing your situation with an agent, it is determined that Identity Restoration support is needed, then an Experian Identity Restoration agent is available to work with you to investigate and resolve each incident of fraud that occurred (including, as appropriate, helping you with contacting credit grantors to dispute charges and close accounts; assisting you in placing a freeze on your credit file with the three major credit bureaus; and assisting you with contacting government agencies to help restore your identity to its proper condition).</w:t>
      </w:r>
    </w:p>
    <w:p w14:paraId="18B54E3B" w14:textId="77777777" w:rsidR="005363D6" w:rsidRDefault="005363D6" w:rsidP="005363D6">
      <w:pPr>
        <w:pStyle w:val="BodyText"/>
      </w:pPr>
      <w:bookmarkStart w:id="5" w:name="_Hlk1550181"/>
      <w:r w:rsidRPr="00AC0C1F">
        <w:t xml:space="preserve">Please note that this Identity Restoration support is available to you for </w:t>
      </w:r>
      <w:r>
        <w:t>one</w:t>
      </w:r>
      <w:r w:rsidRPr="00AC0C1F">
        <w:t xml:space="preserve"> year from the date of this letter and does not require any action on your part at this time. </w:t>
      </w:r>
      <w:bookmarkEnd w:id="5"/>
      <w:r w:rsidRPr="00AC0C1F">
        <w:t xml:space="preserve">The Terms and Conditions for this offer are located at </w:t>
      </w:r>
      <w:r w:rsidRPr="00BF7572">
        <w:rPr>
          <w:rStyle w:val="Hyperlink"/>
        </w:rPr>
        <w:t>www.ExperianIDWorks.com/restoration</w:t>
      </w:r>
      <w:r>
        <w:rPr>
          <w:rStyle w:val="Hyperlink"/>
        </w:rPr>
        <w:t xml:space="preserve"> </w:t>
      </w:r>
      <w:r w:rsidRPr="00AC0C1F">
        <w:t>. You will also find self-help tips and information about identity protection at this site.</w:t>
      </w:r>
    </w:p>
    <w:p w14:paraId="7E86FC54" w14:textId="77777777" w:rsidR="005363D6" w:rsidRDefault="005363D6" w:rsidP="005363D6">
      <w:pPr>
        <w:pStyle w:val="Title"/>
      </w:pPr>
      <w:r>
        <w:lastRenderedPageBreak/>
        <w:t>FOR MORE INFORMATION</w:t>
      </w:r>
    </w:p>
    <w:p w14:paraId="1B8B2CFC" w14:textId="77777777" w:rsidR="005363D6" w:rsidRDefault="005363D6" w:rsidP="005363D6">
      <w:pPr>
        <w:pStyle w:val="BodyText"/>
      </w:pPr>
      <w:r>
        <w:t xml:space="preserve">If you have questions, please contact us at </w:t>
      </w:r>
      <w:r w:rsidR="00F35A5B">
        <w:t>1-800-934-6267</w:t>
      </w:r>
      <w:r>
        <w:t>.  Our mailing address is 1500 Brooks Avenue, P.O. Box 30844, Rochester, NY 14603-0844.</w:t>
      </w:r>
    </w:p>
    <w:p w14:paraId="45498CCC" w14:textId="77777777" w:rsidR="005363D6" w:rsidRPr="00AC0C1F" w:rsidRDefault="005363D6" w:rsidP="005363D6">
      <w:pPr>
        <w:pStyle w:val="BodyText"/>
      </w:pPr>
      <w:r>
        <w:t>Thank you.</w:t>
      </w:r>
    </w:p>
    <w:p w14:paraId="31AB525D" w14:textId="77777777" w:rsidR="005363D6" w:rsidRPr="00FD3FA8" w:rsidRDefault="005363D6" w:rsidP="005363D6"/>
    <w:p w14:paraId="148394FA" w14:textId="5FC47F41" w:rsidR="00E52797" w:rsidRPr="005363D6" w:rsidRDefault="00E52797" w:rsidP="005363D6"/>
    <w:sectPr w:rsidR="00E52797" w:rsidRPr="005363D6" w:rsidSect="00FD3580">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code="1"/>
      <w:pgMar w:top="1440" w:right="1440" w:bottom="1440" w:left="1440" w:header="720" w:footer="720" w:gutter="0"/>
      <w:paperSrc w:first="258"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5D486" w14:textId="77777777" w:rsidR="007F7AC3" w:rsidRDefault="007F7AC3" w:rsidP="00FE78B3">
      <w:r>
        <w:separator/>
      </w:r>
    </w:p>
  </w:endnote>
  <w:endnote w:type="continuationSeparator" w:id="0">
    <w:p w14:paraId="48AA3C0A" w14:textId="77777777" w:rsidR="007F7AC3" w:rsidRDefault="007F7AC3" w:rsidP="00FE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518B" w14:textId="554718C6" w:rsidR="001A2AA5" w:rsidRPr="001A2AA5" w:rsidRDefault="001A2AA5" w:rsidP="001A2AA5">
    <w:pPr>
      <w:pStyle w:val="Footer"/>
      <w:rPr>
        <w:rFonts w:cs="Times New Roman"/>
        <w:sz w:val="16"/>
      </w:rPr>
    </w:pPr>
    <w:r w:rsidRPr="001A2AA5">
      <w:rPr>
        <w:rFonts w:cs="Times New Roman"/>
        <w:sz w:val="16"/>
      </w:rPr>
      <w:fldChar w:fldCharType="begin"/>
    </w:r>
    <w:r w:rsidRPr="001A2AA5">
      <w:rPr>
        <w:rFonts w:cs="Times New Roman"/>
        <w:sz w:val="16"/>
      </w:rPr>
      <w:instrText xml:space="preserve"> DOCPROPERTY  YCFooter \* MERGEFORMAT </w:instrText>
    </w:r>
    <w:r w:rsidRPr="001A2AA5">
      <w:rPr>
        <w:rFonts w:cs="Times New Roman"/>
        <w:sz w:val="16"/>
      </w:rPr>
      <w:fldChar w:fldCharType="separate"/>
    </w:r>
    <w:r w:rsidR="007A5AD9">
      <w:rPr>
        <w:rFonts w:cs="Times New Roman"/>
        <w:sz w:val="16"/>
      </w:rPr>
      <w:t>9741754_2</w:t>
    </w:r>
    <w:r w:rsidRPr="001A2AA5">
      <w:rPr>
        <w:rFonts w:cs="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172A" w14:textId="77777777" w:rsidR="002A30EA" w:rsidRDefault="002A3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FD11A" w14:textId="77777777" w:rsidR="002A30EA" w:rsidRDefault="002A3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6F079" w14:textId="77777777" w:rsidR="007F7AC3" w:rsidRDefault="007F7AC3" w:rsidP="00FE78B3">
      <w:r>
        <w:separator/>
      </w:r>
    </w:p>
  </w:footnote>
  <w:footnote w:type="continuationSeparator" w:id="0">
    <w:p w14:paraId="7051C15F" w14:textId="77777777" w:rsidR="007F7AC3" w:rsidRDefault="007F7AC3" w:rsidP="00FE78B3">
      <w:r>
        <w:continuationSeparator/>
      </w:r>
    </w:p>
  </w:footnote>
  <w:footnote w:id="1">
    <w:p w14:paraId="2D1EBE56" w14:textId="77777777" w:rsidR="005363D6" w:rsidRDefault="005363D6" w:rsidP="005363D6">
      <w:pPr>
        <w:spacing w:after="120"/>
      </w:pPr>
      <w:r w:rsidRPr="00223FE7">
        <w:rPr>
          <w:rStyle w:val="FootnoteReference"/>
          <w:sz w:val="20"/>
        </w:rPr>
        <w:footnoteRef/>
      </w:r>
      <w:r w:rsidRPr="00223FE7">
        <w:rPr>
          <w:sz w:val="20"/>
        </w:rPr>
        <w:t xml:space="preserve"> Offline members will be eligible to call for additional reports quarterly after enrolling</w:t>
      </w:r>
      <w:r>
        <w:rPr>
          <w:sz w:val="20"/>
        </w:rPr>
        <w:t>.</w:t>
      </w:r>
    </w:p>
  </w:footnote>
  <w:footnote w:id="2">
    <w:p w14:paraId="0F78B273" w14:textId="77777777" w:rsidR="005363D6" w:rsidRDefault="005363D6" w:rsidP="005363D6">
      <w:pPr>
        <w:pStyle w:val="FootnoteText"/>
      </w:pPr>
      <w:r>
        <w:rPr>
          <w:rStyle w:val="FootnoteReference"/>
        </w:rPr>
        <w:footnoteRef/>
      </w:r>
      <w:r>
        <w:t xml:space="preserve"> </w:t>
      </w:r>
      <w:r w:rsidRPr="000325DE">
        <w:t>The Identity Theft Insurance is underwritten and administered by American Bankers Insurance Company of Florida, an Assurant company. Please refer to the actual policies for terms, conditions, and exclusions of coverage. Coverage may not be available in all jurisdictions.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E81A" w14:textId="77777777" w:rsidR="002A30EA" w:rsidRDefault="002A3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C819A" w14:textId="77777777" w:rsidR="00FE78B3" w:rsidRPr="001F0895" w:rsidRDefault="00FE78B3" w:rsidP="001F089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1340B" w14:textId="77777777" w:rsidR="002A30EA" w:rsidRDefault="002A3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40FDB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DA7C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100F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F690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968AF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28525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A4381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6811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5A6E66"/>
    <w:lvl w:ilvl="0">
      <w:start w:val="1"/>
      <w:numFmt w:val="decimal"/>
      <w:pStyle w:val="ListNumber"/>
      <w:lvlText w:val="%1."/>
      <w:lvlJc w:val="left"/>
      <w:pPr>
        <w:tabs>
          <w:tab w:val="num" w:pos="360"/>
        </w:tabs>
        <w:ind w:left="360" w:hanging="360"/>
      </w:pPr>
    </w:lvl>
  </w:abstractNum>
  <w:abstractNum w:abstractNumId="9" w15:restartNumberingAfterBreak="0">
    <w:nsid w:val="01BC4685"/>
    <w:multiLevelType w:val="hybridMultilevel"/>
    <w:tmpl w:val="C64A7CC0"/>
    <w:lvl w:ilvl="0" w:tplc="76783B7E">
      <w:numFmt w:val="bullet"/>
      <w:pStyle w:val="ListBullet"/>
      <w:lvlText w:val="•"/>
      <w:lvlJc w:val="left"/>
      <w:pPr>
        <w:ind w:left="720" w:hanging="360"/>
      </w:pPr>
      <w:rPr>
        <w:rFonts w:ascii="Verdana" w:eastAsia="Times New Roman" w:hAnsi="Verdana" w:cs="Times New Roman" w:hint="default"/>
      </w:rPr>
    </w:lvl>
    <w:lvl w:ilvl="1" w:tplc="A22863E4">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BC2AEE"/>
    <w:multiLevelType w:val="hybridMultilevel"/>
    <w:tmpl w:val="66DE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82130A"/>
    <w:multiLevelType w:val="multilevel"/>
    <w:tmpl w:val="76C4D6C6"/>
    <w:lvl w:ilvl="0">
      <w:start w:val="1"/>
      <w:numFmt w:val="decimal"/>
      <w:pStyle w:val="Heading1"/>
      <w:lvlText w:val="%1."/>
      <w:lvlJc w:val="left"/>
      <w:pPr>
        <w:ind w:left="0" w:firstLine="720"/>
      </w:pPr>
      <w:rPr>
        <w:rFonts w:hint="default"/>
      </w:rPr>
    </w:lvl>
    <w:lvl w:ilvl="1">
      <w:start w:val="1"/>
      <w:numFmt w:val="upperLetter"/>
      <w:pStyle w:val="Heading2"/>
      <w:lvlText w:val="%2."/>
      <w:lvlJc w:val="left"/>
      <w:pPr>
        <w:ind w:left="0" w:firstLine="1440"/>
      </w:pPr>
      <w:rPr>
        <w:rFonts w:hint="default"/>
      </w:rPr>
    </w:lvl>
    <w:lvl w:ilvl="2">
      <w:start w:val="1"/>
      <w:numFmt w:val="lowerRoman"/>
      <w:pStyle w:val="Heading3"/>
      <w:lvlText w:val="%3."/>
      <w:lvlJc w:val="right"/>
      <w:pPr>
        <w:ind w:left="2880" w:hanging="720"/>
      </w:pPr>
      <w:rPr>
        <w:rFonts w:hint="default"/>
      </w:rPr>
    </w:lvl>
    <w:lvl w:ilvl="3">
      <w:start w:val="1"/>
      <w:numFmt w:val="lowerLetter"/>
      <w:pStyle w:val="Heading4"/>
      <w:lvlText w:val="%4)"/>
      <w:lvlJc w:val="left"/>
      <w:pPr>
        <w:ind w:left="0" w:firstLine="2160"/>
      </w:pPr>
      <w:rPr>
        <w:rFonts w:hint="default"/>
        <w:b w:val="0"/>
        <w:i w:val="0"/>
      </w:rPr>
    </w:lvl>
    <w:lvl w:ilvl="4">
      <w:start w:val="1"/>
      <w:numFmt w:val="decimal"/>
      <w:pStyle w:val="Heading5"/>
      <w:lvlText w:val="(%5)"/>
      <w:lvlJc w:val="left"/>
      <w:pPr>
        <w:ind w:left="0" w:firstLine="2880"/>
      </w:pPr>
      <w:rPr>
        <w:rFonts w:hint="default"/>
      </w:rPr>
    </w:lvl>
    <w:lvl w:ilvl="5">
      <w:start w:val="1"/>
      <w:numFmt w:val="lowerLetter"/>
      <w:pStyle w:val="Heading6"/>
      <w:lvlText w:val="(%6)"/>
      <w:lvlJc w:val="left"/>
      <w:pPr>
        <w:ind w:left="0" w:firstLine="3600"/>
      </w:pPr>
      <w:rPr>
        <w:rFonts w:hint="default"/>
        <w:b w:val="0"/>
        <w:i w:val="0"/>
      </w:rPr>
    </w:lvl>
    <w:lvl w:ilvl="6">
      <w:start w:val="1"/>
      <w:numFmt w:val="lowerRoman"/>
      <w:pStyle w:val="Heading7"/>
      <w:lvlText w:val="(%7)"/>
      <w:lvlJc w:val="left"/>
      <w:pPr>
        <w:ind w:left="0" w:firstLine="4320"/>
      </w:pPr>
      <w:rPr>
        <w:rFonts w:hint="default"/>
      </w:rPr>
    </w:lvl>
    <w:lvl w:ilvl="7">
      <w:start w:val="1"/>
      <w:numFmt w:val="lowerLetter"/>
      <w:pStyle w:val="Heading8"/>
      <w:lvlText w:val="(%8)"/>
      <w:lvlJc w:val="left"/>
      <w:pPr>
        <w:ind w:left="0" w:firstLine="5040"/>
      </w:pPr>
      <w:rPr>
        <w:rFonts w:hint="default"/>
        <w:b w:val="0"/>
        <w:i w:val="0"/>
      </w:rPr>
    </w:lvl>
    <w:lvl w:ilvl="8">
      <w:start w:val="1"/>
      <w:numFmt w:val="lowerRoman"/>
      <w:pStyle w:val="Heading9"/>
      <w:lvlText w:val="(%9)"/>
      <w:lvlJc w:val="left"/>
      <w:pPr>
        <w:ind w:left="0" w:firstLine="5760"/>
      </w:pPr>
      <w:rPr>
        <w:rFonts w:hint="default"/>
        <w:b w:val="0"/>
        <w:i w:val="0"/>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mailMerge>
    <w:mainDocumentType w:val="formLetters"/>
    <w:linkToQuery/>
    <w:dataType w:val="native"/>
    <w:connectString w:val="Provider=Microsoft.ACE.OLEDB.12.0;User ID=Admin;Data Source=G:\WPCENTER\Staszkiw\Wegmans Mass Mailing March 2021\All State (Forma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ll State (Formal)$'_xlnm#Print_Area`"/>
    <w:dataSource r:id="rId1"/>
    <w:odso>
      <w:udl w:val="Provider=Microsoft.ACE.OLEDB.12.0;User ID=Admin;Data Source=G:\WPCENTER\Staszkiw\Wegmans Mass Mailing March 2021\All State (Forma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ll State (Formal)$'_xlnm#Print_Area"/>
      <w:src r:id="rId2"/>
      <w:colDelim w:val="9"/>
      <w:type w:val="database"/>
      <w:fHdr/>
      <w:fieldMapData>
        <w:column w:val="0"/>
        <w:lid w:val="en-US"/>
      </w:fieldMapData>
      <w:fieldMapData>
        <w:column w:val="0"/>
        <w:lid w:val="en-US"/>
      </w:fieldMapData>
      <w:fieldMapData>
        <w:type w:val="dbColumn"/>
        <w:name w:val="First Name"/>
        <w:mappedName w:val="First Name"/>
        <w:column w:val="0"/>
        <w:lid w:val="en-US"/>
      </w:fieldMapData>
      <w:fieldMapData>
        <w:column w:val="0"/>
        <w:lid w:val="en-US"/>
      </w:fieldMapData>
      <w:fieldMapData>
        <w:type w:val="dbColumn"/>
        <w:name w:val="Last 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Street Address"/>
        <w:mappedName w:val="Address 1"/>
        <w:column w:val="2"/>
        <w:lid w:val="en-US"/>
      </w:fieldMapData>
      <w:fieldMapData>
        <w:column w:val="0"/>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Postal Code"/>
        <w:mappedName w:val="Postal Code"/>
        <w:column w:val="5"/>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16385"/>
  </w:hdrShapeDefaults>
  <w:footnotePr>
    <w:numRestart w:val="eachSect"/>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92"/>
    <w:rsid w:val="0000190E"/>
    <w:rsid w:val="000025E1"/>
    <w:rsid w:val="0000380A"/>
    <w:rsid w:val="00012310"/>
    <w:rsid w:val="00013613"/>
    <w:rsid w:val="0002016D"/>
    <w:rsid w:val="00021898"/>
    <w:rsid w:val="00023376"/>
    <w:rsid w:val="000342F8"/>
    <w:rsid w:val="0003666C"/>
    <w:rsid w:val="00042ECB"/>
    <w:rsid w:val="0005587E"/>
    <w:rsid w:val="0005699B"/>
    <w:rsid w:val="000701A1"/>
    <w:rsid w:val="000733A2"/>
    <w:rsid w:val="00081E58"/>
    <w:rsid w:val="000955D7"/>
    <w:rsid w:val="000B1726"/>
    <w:rsid w:val="000B1E23"/>
    <w:rsid w:val="000B46A6"/>
    <w:rsid w:val="000D7B65"/>
    <w:rsid w:val="000E0777"/>
    <w:rsid w:val="000E2645"/>
    <w:rsid w:val="000F5396"/>
    <w:rsid w:val="000F7DD7"/>
    <w:rsid w:val="0011009A"/>
    <w:rsid w:val="001116FA"/>
    <w:rsid w:val="001132C6"/>
    <w:rsid w:val="00130B89"/>
    <w:rsid w:val="00136BF9"/>
    <w:rsid w:val="00150A36"/>
    <w:rsid w:val="001526E8"/>
    <w:rsid w:val="0015437B"/>
    <w:rsid w:val="00167F81"/>
    <w:rsid w:val="00170122"/>
    <w:rsid w:val="001726FB"/>
    <w:rsid w:val="00183731"/>
    <w:rsid w:val="00187DCC"/>
    <w:rsid w:val="00192845"/>
    <w:rsid w:val="00194AAD"/>
    <w:rsid w:val="001958CD"/>
    <w:rsid w:val="001A2AA5"/>
    <w:rsid w:val="001A450D"/>
    <w:rsid w:val="001A5604"/>
    <w:rsid w:val="001A6538"/>
    <w:rsid w:val="001B2255"/>
    <w:rsid w:val="001B5BF2"/>
    <w:rsid w:val="001D0AA9"/>
    <w:rsid w:val="001D2798"/>
    <w:rsid w:val="001E4CB2"/>
    <w:rsid w:val="001F0488"/>
    <w:rsid w:val="001F0895"/>
    <w:rsid w:val="00200258"/>
    <w:rsid w:val="00204B52"/>
    <w:rsid w:val="00212046"/>
    <w:rsid w:val="00213BC1"/>
    <w:rsid w:val="002200BC"/>
    <w:rsid w:val="00220D89"/>
    <w:rsid w:val="00222D1E"/>
    <w:rsid w:val="00227234"/>
    <w:rsid w:val="00233C4E"/>
    <w:rsid w:val="00235CC0"/>
    <w:rsid w:val="002446F3"/>
    <w:rsid w:val="002532A6"/>
    <w:rsid w:val="002675D9"/>
    <w:rsid w:val="002725BB"/>
    <w:rsid w:val="00275634"/>
    <w:rsid w:val="00277D2B"/>
    <w:rsid w:val="002A2D87"/>
    <w:rsid w:val="002A30EA"/>
    <w:rsid w:val="002D2ECA"/>
    <w:rsid w:val="002E3AA3"/>
    <w:rsid w:val="002E706C"/>
    <w:rsid w:val="002F5064"/>
    <w:rsid w:val="002F547B"/>
    <w:rsid w:val="00300ED1"/>
    <w:rsid w:val="00315B77"/>
    <w:rsid w:val="003172ED"/>
    <w:rsid w:val="00322E59"/>
    <w:rsid w:val="00331475"/>
    <w:rsid w:val="00335229"/>
    <w:rsid w:val="003405CD"/>
    <w:rsid w:val="00344964"/>
    <w:rsid w:val="00344AB0"/>
    <w:rsid w:val="00352171"/>
    <w:rsid w:val="0035429E"/>
    <w:rsid w:val="0035664E"/>
    <w:rsid w:val="00367ADD"/>
    <w:rsid w:val="00370060"/>
    <w:rsid w:val="0037341D"/>
    <w:rsid w:val="0038766E"/>
    <w:rsid w:val="003A5BB3"/>
    <w:rsid w:val="003B0BB7"/>
    <w:rsid w:val="003B437B"/>
    <w:rsid w:val="003B44C7"/>
    <w:rsid w:val="003B7B85"/>
    <w:rsid w:val="003C2515"/>
    <w:rsid w:val="003C2C53"/>
    <w:rsid w:val="003C4638"/>
    <w:rsid w:val="003D67D0"/>
    <w:rsid w:val="00407859"/>
    <w:rsid w:val="004143C5"/>
    <w:rsid w:val="00420D6B"/>
    <w:rsid w:val="00422F57"/>
    <w:rsid w:val="0042624E"/>
    <w:rsid w:val="004273BF"/>
    <w:rsid w:val="00432584"/>
    <w:rsid w:val="00441C92"/>
    <w:rsid w:val="00472E32"/>
    <w:rsid w:val="00474D9C"/>
    <w:rsid w:val="0048231D"/>
    <w:rsid w:val="00485F96"/>
    <w:rsid w:val="00491BE9"/>
    <w:rsid w:val="004A0457"/>
    <w:rsid w:val="004B550E"/>
    <w:rsid w:val="004B7222"/>
    <w:rsid w:val="004C2C9B"/>
    <w:rsid w:val="004C5339"/>
    <w:rsid w:val="004E1797"/>
    <w:rsid w:val="004E1CA5"/>
    <w:rsid w:val="004E34D6"/>
    <w:rsid w:val="004E6CC7"/>
    <w:rsid w:val="004F10C4"/>
    <w:rsid w:val="004F28D5"/>
    <w:rsid w:val="004F2FFD"/>
    <w:rsid w:val="00511DC1"/>
    <w:rsid w:val="0051598A"/>
    <w:rsid w:val="005201CF"/>
    <w:rsid w:val="005363D6"/>
    <w:rsid w:val="005417B5"/>
    <w:rsid w:val="00555529"/>
    <w:rsid w:val="00556373"/>
    <w:rsid w:val="0056354C"/>
    <w:rsid w:val="00565C1F"/>
    <w:rsid w:val="0059461B"/>
    <w:rsid w:val="005A2AA4"/>
    <w:rsid w:val="005A49F5"/>
    <w:rsid w:val="005B1ACE"/>
    <w:rsid w:val="005B3323"/>
    <w:rsid w:val="005B3D6E"/>
    <w:rsid w:val="005C1932"/>
    <w:rsid w:val="005C1E9D"/>
    <w:rsid w:val="005C22B4"/>
    <w:rsid w:val="005C22F0"/>
    <w:rsid w:val="005D0779"/>
    <w:rsid w:val="005F0253"/>
    <w:rsid w:val="0060639F"/>
    <w:rsid w:val="0060742D"/>
    <w:rsid w:val="006131F1"/>
    <w:rsid w:val="00621FAF"/>
    <w:rsid w:val="006246FA"/>
    <w:rsid w:val="00626837"/>
    <w:rsid w:val="00627619"/>
    <w:rsid w:val="006307B0"/>
    <w:rsid w:val="0063216A"/>
    <w:rsid w:val="00633BAE"/>
    <w:rsid w:val="0063759F"/>
    <w:rsid w:val="0065524D"/>
    <w:rsid w:val="006607E7"/>
    <w:rsid w:val="00660D1E"/>
    <w:rsid w:val="00663198"/>
    <w:rsid w:val="00670E0A"/>
    <w:rsid w:val="0067404F"/>
    <w:rsid w:val="00677196"/>
    <w:rsid w:val="00682E5D"/>
    <w:rsid w:val="006B30F9"/>
    <w:rsid w:val="006D41AF"/>
    <w:rsid w:val="0073136C"/>
    <w:rsid w:val="007403C0"/>
    <w:rsid w:val="0074238C"/>
    <w:rsid w:val="00746886"/>
    <w:rsid w:val="00752D64"/>
    <w:rsid w:val="007625C8"/>
    <w:rsid w:val="007942C5"/>
    <w:rsid w:val="007957E2"/>
    <w:rsid w:val="00795B25"/>
    <w:rsid w:val="007A3FA2"/>
    <w:rsid w:val="007A42AF"/>
    <w:rsid w:val="007A5AD9"/>
    <w:rsid w:val="007B4FBE"/>
    <w:rsid w:val="007C1AC9"/>
    <w:rsid w:val="007C49F9"/>
    <w:rsid w:val="007C58B6"/>
    <w:rsid w:val="007C7755"/>
    <w:rsid w:val="007E5EF2"/>
    <w:rsid w:val="007F3D76"/>
    <w:rsid w:val="007F5E04"/>
    <w:rsid w:val="007F7AC3"/>
    <w:rsid w:val="008003C0"/>
    <w:rsid w:val="008202E8"/>
    <w:rsid w:val="00840C7B"/>
    <w:rsid w:val="00840FFF"/>
    <w:rsid w:val="00842B22"/>
    <w:rsid w:val="00843AC4"/>
    <w:rsid w:val="00843AEB"/>
    <w:rsid w:val="008467B7"/>
    <w:rsid w:val="00861F2B"/>
    <w:rsid w:val="00866150"/>
    <w:rsid w:val="00872645"/>
    <w:rsid w:val="00872D11"/>
    <w:rsid w:val="0087570B"/>
    <w:rsid w:val="00880315"/>
    <w:rsid w:val="00886A62"/>
    <w:rsid w:val="008A2442"/>
    <w:rsid w:val="008A659E"/>
    <w:rsid w:val="008C1546"/>
    <w:rsid w:val="008E1AA2"/>
    <w:rsid w:val="008F7C46"/>
    <w:rsid w:val="00900BE5"/>
    <w:rsid w:val="00947866"/>
    <w:rsid w:val="00971E15"/>
    <w:rsid w:val="00973F63"/>
    <w:rsid w:val="009A2D44"/>
    <w:rsid w:val="009A361E"/>
    <w:rsid w:val="009A57B1"/>
    <w:rsid w:val="009A7200"/>
    <w:rsid w:val="009B26C3"/>
    <w:rsid w:val="009B63DA"/>
    <w:rsid w:val="009C2058"/>
    <w:rsid w:val="009C24C0"/>
    <w:rsid w:val="009C61BD"/>
    <w:rsid w:val="009C6BCD"/>
    <w:rsid w:val="009D0FBE"/>
    <w:rsid w:val="009E0BD8"/>
    <w:rsid w:val="009E4E83"/>
    <w:rsid w:val="009E4F22"/>
    <w:rsid w:val="009E58B0"/>
    <w:rsid w:val="009E6076"/>
    <w:rsid w:val="00A020DD"/>
    <w:rsid w:val="00A167B5"/>
    <w:rsid w:val="00A26EDE"/>
    <w:rsid w:val="00A34412"/>
    <w:rsid w:val="00A3482C"/>
    <w:rsid w:val="00A45A69"/>
    <w:rsid w:val="00A63061"/>
    <w:rsid w:val="00A6622C"/>
    <w:rsid w:val="00A66590"/>
    <w:rsid w:val="00A7551E"/>
    <w:rsid w:val="00A9363A"/>
    <w:rsid w:val="00A968EA"/>
    <w:rsid w:val="00A9743D"/>
    <w:rsid w:val="00AA1315"/>
    <w:rsid w:val="00AA567E"/>
    <w:rsid w:val="00AB1504"/>
    <w:rsid w:val="00AC1A79"/>
    <w:rsid w:val="00AE1693"/>
    <w:rsid w:val="00AE2170"/>
    <w:rsid w:val="00AE4131"/>
    <w:rsid w:val="00AE5F33"/>
    <w:rsid w:val="00AF3065"/>
    <w:rsid w:val="00AF44F3"/>
    <w:rsid w:val="00AF450D"/>
    <w:rsid w:val="00B025A4"/>
    <w:rsid w:val="00B1580F"/>
    <w:rsid w:val="00B164DB"/>
    <w:rsid w:val="00B2644E"/>
    <w:rsid w:val="00B32BB9"/>
    <w:rsid w:val="00B34C9E"/>
    <w:rsid w:val="00B352D7"/>
    <w:rsid w:val="00B36881"/>
    <w:rsid w:val="00B4253C"/>
    <w:rsid w:val="00B46282"/>
    <w:rsid w:val="00B75ABF"/>
    <w:rsid w:val="00B77B86"/>
    <w:rsid w:val="00B975BA"/>
    <w:rsid w:val="00BA3102"/>
    <w:rsid w:val="00BA3DE5"/>
    <w:rsid w:val="00BA448D"/>
    <w:rsid w:val="00BB0F35"/>
    <w:rsid w:val="00BB1278"/>
    <w:rsid w:val="00BC1866"/>
    <w:rsid w:val="00BD4E78"/>
    <w:rsid w:val="00BE3643"/>
    <w:rsid w:val="00BE52A2"/>
    <w:rsid w:val="00BF60B4"/>
    <w:rsid w:val="00BF6716"/>
    <w:rsid w:val="00C02DA2"/>
    <w:rsid w:val="00C05ED3"/>
    <w:rsid w:val="00C1081F"/>
    <w:rsid w:val="00C110AF"/>
    <w:rsid w:val="00C23D3F"/>
    <w:rsid w:val="00C25205"/>
    <w:rsid w:val="00C401AA"/>
    <w:rsid w:val="00C567D9"/>
    <w:rsid w:val="00C654B4"/>
    <w:rsid w:val="00C72001"/>
    <w:rsid w:val="00C72B32"/>
    <w:rsid w:val="00C764C5"/>
    <w:rsid w:val="00C850F7"/>
    <w:rsid w:val="00C8715D"/>
    <w:rsid w:val="00C90DDE"/>
    <w:rsid w:val="00CA1FE7"/>
    <w:rsid w:val="00CB540D"/>
    <w:rsid w:val="00CC168F"/>
    <w:rsid w:val="00CD2CDA"/>
    <w:rsid w:val="00CD66B0"/>
    <w:rsid w:val="00CE0020"/>
    <w:rsid w:val="00CE30F8"/>
    <w:rsid w:val="00CF027E"/>
    <w:rsid w:val="00CF7A31"/>
    <w:rsid w:val="00D21627"/>
    <w:rsid w:val="00D3535E"/>
    <w:rsid w:val="00D52F7E"/>
    <w:rsid w:val="00D67449"/>
    <w:rsid w:val="00D7641E"/>
    <w:rsid w:val="00D80B4B"/>
    <w:rsid w:val="00D80EC0"/>
    <w:rsid w:val="00D90956"/>
    <w:rsid w:val="00D9199A"/>
    <w:rsid w:val="00DA2E8D"/>
    <w:rsid w:val="00DA406E"/>
    <w:rsid w:val="00DC3BB2"/>
    <w:rsid w:val="00DC5F55"/>
    <w:rsid w:val="00DC6FB1"/>
    <w:rsid w:val="00DC7602"/>
    <w:rsid w:val="00DE13A8"/>
    <w:rsid w:val="00DF06C2"/>
    <w:rsid w:val="00DF40DB"/>
    <w:rsid w:val="00E065D8"/>
    <w:rsid w:val="00E21B37"/>
    <w:rsid w:val="00E30A7E"/>
    <w:rsid w:val="00E33F1A"/>
    <w:rsid w:val="00E4011A"/>
    <w:rsid w:val="00E46FCE"/>
    <w:rsid w:val="00E52797"/>
    <w:rsid w:val="00E55C0E"/>
    <w:rsid w:val="00E70F24"/>
    <w:rsid w:val="00E807DC"/>
    <w:rsid w:val="00E92AB2"/>
    <w:rsid w:val="00E94B6D"/>
    <w:rsid w:val="00E96045"/>
    <w:rsid w:val="00EA7227"/>
    <w:rsid w:val="00EC30BA"/>
    <w:rsid w:val="00EC4CB9"/>
    <w:rsid w:val="00EC6F59"/>
    <w:rsid w:val="00ED0972"/>
    <w:rsid w:val="00EE5AC2"/>
    <w:rsid w:val="00EE79B2"/>
    <w:rsid w:val="00EF0AB1"/>
    <w:rsid w:val="00EF1553"/>
    <w:rsid w:val="00EF304B"/>
    <w:rsid w:val="00F02FED"/>
    <w:rsid w:val="00F1066F"/>
    <w:rsid w:val="00F213B4"/>
    <w:rsid w:val="00F217AA"/>
    <w:rsid w:val="00F34566"/>
    <w:rsid w:val="00F35A5B"/>
    <w:rsid w:val="00F37B82"/>
    <w:rsid w:val="00F47C44"/>
    <w:rsid w:val="00F56DE9"/>
    <w:rsid w:val="00F6369B"/>
    <w:rsid w:val="00F63F4D"/>
    <w:rsid w:val="00F817F2"/>
    <w:rsid w:val="00F848E9"/>
    <w:rsid w:val="00F96C9D"/>
    <w:rsid w:val="00F96FAE"/>
    <w:rsid w:val="00FD1EC0"/>
    <w:rsid w:val="00FD3580"/>
    <w:rsid w:val="00FD3FA8"/>
    <w:rsid w:val="00FE2878"/>
    <w:rsid w:val="00FE2ECA"/>
    <w:rsid w:val="00FE78B3"/>
    <w:rsid w:val="00FF0C68"/>
    <w:rsid w:val="00FF0E35"/>
    <w:rsid w:val="00FF56BD"/>
    <w:rsid w:val="00FF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12E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3D6"/>
    <w:pPr>
      <w:spacing w:after="0" w:line="240" w:lineRule="auto"/>
    </w:pPr>
  </w:style>
  <w:style w:type="paragraph" w:styleId="Heading1">
    <w:name w:val="heading 1"/>
    <w:basedOn w:val="Normal"/>
    <w:link w:val="Heading1Char"/>
    <w:qFormat/>
    <w:rsid w:val="009A361E"/>
    <w:pPr>
      <w:numPr>
        <w:numId w:val="9"/>
      </w:numPr>
      <w:spacing w:after="240"/>
      <w:outlineLvl w:val="0"/>
    </w:pPr>
    <w:rPr>
      <w:rFonts w:eastAsia="Times New Roman" w:cs="Times New Roman"/>
      <w:szCs w:val="20"/>
    </w:rPr>
  </w:style>
  <w:style w:type="paragraph" w:styleId="Heading2">
    <w:name w:val="heading 2"/>
    <w:basedOn w:val="Normal"/>
    <w:link w:val="Heading2Char"/>
    <w:qFormat/>
    <w:rsid w:val="009A361E"/>
    <w:pPr>
      <w:numPr>
        <w:ilvl w:val="1"/>
        <w:numId w:val="9"/>
      </w:numPr>
      <w:spacing w:after="240"/>
      <w:outlineLvl w:val="1"/>
    </w:pPr>
    <w:rPr>
      <w:rFonts w:eastAsia="Times New Roman" w:cs="Times New Roman"/>
      <w:szCs w:val="20"/>
    </w:rPr>
  </w:style>
  <w:style w:type="paragraph" w:styleId="Heading3">
    <w:name w:val="heading 3"/>
    <w:basedOn w:val="Normal"/>
    <w:link w:val="Heading3Char"/>
    <w:qFormat/>
    <w:rsid w:val="009A361E"/>
    <w:pPr>
      <w:numPr>
        <w:ilvl w:val="2"/>
        <w:numId w:val="9"/>
      </w:numPr>
      <w:spacing w:after="240"/>
      <w:outlineLvl w:val="2"/>
    </w:pPr>
    <w:rPr>
      <w:rFonts w:eastAsia="Times New Roman" w:cs="Times New Roman"/>
      <w:szCs w:val="20"/>
    </w:rPr>
  </w:style>
  <w:style w:type="paragraph" w:styleId="Heading4">
    <w:name w:val="heading 4"/>
    <w:basedOn w:val="Normal"/>
    <w:link w:val="Heading4Char"/>
    <w:qFormat/>
    <w:rsid w:val="009A361E"/>
    <w:pPr>
      <w:numPr>
        <w:ilvl w:val="3"/>
        <w:numId w:val="9"/>
      </w:numPr>
      <w:spacing w:after="240"/>
      <w:outlineLvl w:val="3"/>
    </w:pPr>
    <w:rPr>
      <w:rFonts w:eastAsia="Times New Roman" w:cs="Times New Roman"/>
      <w:szCs w:val="20"/>
    </w:rPr>
  </w:style>
  <w:style w:type="paragraph" w:styleId="Heading5">
    <w:name w:val="heading 5"/>
    <w:basedOn w:val="Normal"/>
    <w:link w:val="Heading5Char"/>
    <w:qFormat/>
    <w:rsid w:val="009A361E"/>
    <w:pPr>
      <w:numPr>
        <w:ilvl w:val="4"/>
        <w:numId w:val="9"/>
      </w:numPr>
      <w:spacing w:before="240" w:after="60"/>
      <w:outlineLvl w:val="4"/>
    </w:pPr>
    <w:rPr>
      <w:rFonts w:eastAsia="Times New Roman" w:cs="Times New Roman"/>
      <w:szCs w:val="20"/>
    </w:rPr>
  </w:style>
  <w:style w:type="paragraph" w:styleId="Heading6">
    <w:name w:val="heading 6"/>
    <w:basedOn w:val="Normal"/>
    <w:link w:val="Heading6Char"/>
    <w:qFormat/>
    <w:rsid w:val="009A361E"/>
    <w:pPr>
      <w:numPr>
        <w:ilvl w:val="5"/>
        <w:numId w:val="9"/>
      </w:numPr>
      <w:spacing w:before="240" w:after="60"/>
      <w:outlineLvl w:val="5"/>
    </w:pPr>
    <w:rPr>
      <w:rFonts w:eastAsia="Times New Roman" w:cs="Times New Roman"/>
      <w:szCs w:val="20"/>
    </w:rPr>
  </w:style>
  <w:style w:type="paragraph" w:styleId="Heading7">
    <w:name w:val="heading 7"/>
    <w:basedOn w:val="Normal"/>
    <w:link w:val="Heading7Char"/>
    <w:qFormat/>
    <w:rsid w:val="009A361E"/>
    <w:pPr>
      <w:numPr>
        <w:ilvl w:val="6"/>
        <w:numId w:val="9"/>
      </w:numPr>
      <w:spacing w:before="240" w:after="60"/>
      <w:outlineLvl w:val="6"/>
    </w:pPr>
    <w:rPr>
      <w:rFonts w:eastAsia="Times New Roman" w:cs="Times New Roman"/>
      <w:szCs w:val="20"/>
    </w:rPr>
  </w:style>
  <w:style w:type="paragraph" w:styleId="Heading8">
    <w:name w:val="heading 8"/>
    <w:basedOn w:val="Normal"/>
    <w:link w:val="Heading8Char"/>
    <w:qFormat/>
    <w:rsid w:val="009A361E"/>
    <w:pPr>
      <w:numPr>
        <w:ilvl w:val="7"/>
        <w:numId w:val="9"/>
      </w:numPr>
      <w:spacing w:before="240" w:after="60"/>
      <w:outlineLvl w:val="7"/>
    </w:pPr>
    <w:rPr>
      <w:rFonts w:eastAsia="Times New Roman" w:cs="Times New Roman"/>
      <w:szCs w:val="20"/>
    </w:rPr>
  </w:style>
  <w:style w:type="paragraph" w:styleId="Heading9">
    <w:name w:val="heading 9"/>
    <w:basedOn w:val="Normal"/>
    <w:link w:val="Heading9Char"/>
    <w:qFormat/>
    <w:rsid w:val="009A361E"/>
    <w:pPr>
      <w:numPr>
        <w:ilvl w:val="8"/>
        <w:numId w:val="9"/>
      </w:numPr>
      <w:spacing w:before="240" w:after="60"/>
      <w:outlineLvl w:val="8"/>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A361E"/>
    <w:pPr>
      <w:spacing w:after="120"/>
    </w:pPr>
    <w:rPr>
      <w:rFonts w:eastAsia="Times New Roman" w:cs="Times New Roman"/>
      <w:szCs w:val="20"/>
    </w:rPr>
  </w:style>
  <w:style w:type="character" w:customStyle="1" w:styleId="BodyTextChar">
    <w:name w:val="Body Text Char"/>
    <w:basedOn w:val="DefaultParagraphFont"/>
    <w:link w:val="BodyText"/>
    <w:rsid w:val="009A361E"/>
    <w:rPr>
      <w:rFonts w:eastAsia="Times New Roman" w:cs="Times New Roman"/>
      <w:szCs w:val="20"/>
    </w:rPr>
  </w:style>
  <w:style w:type="paragraph" w:styleId="BodyTextFirstIndent">
    <w:name w:val="Body Text First Indent"/>
    <w:basedOn w:val="BodyText"/>
    <w:link w:val="BodyTextFirstIndentChar"/>
    <w:qFormat/>
    <w:rsid w:val="009A361E"/>
    <w:pPr>
      <w:ind w:firstLine="720"/>
    </w:pPr>
  </w:style>
  <w:style w:type="character" w:customStyle="1" w:styleId="BodyTextFirstIndentChar">
    <w:name w:val="Body Text First Indent Char"/>
    <w:basedOn w:val="BodyTextChar"/>
    <w:link w:val="BodyTextFirstIndent"/>
    <w:rsid w:val="009A361E"/>
    <w:rPr>
      <w:rFonts w:eastAsia="Times New Roman" w:cs="Times New Roman"/>
      <w:szCs w:val="20"/>
    </w:rPr>
  </w:style>
  <w:style w:type="character" w:styleId="Emphasis">
    <w:name w:val="Emphasis"/>
    <w:basedOn w:val="DefaultParagraphFont"/>
    <w:uiPriority w:val="20"/>
    <w:rsid w:val="009A361E"/>
    <w:rPr>
      <w:i/>
      <w:iCs/>
    </w:rPr>
  </w:style>
  <w:style w:type="paragraph" w:styleId="Footer">
    <w:name w:val="footer"/>
    <w:basedOn w:val="Normal"/>
    <w:link w:val="FooterChar"/>
    <w:uiPriority w:val="99"/>
    <w:unhideWhenUsed/>
    <w:rsid w:val="009A361E"/>
    <w:pPr>
      <w:tabs>
        <w:tab w:val="center" w:pos="4680"/>
        <w:tab w:val="right" w:pos="9360"/>
      </w:tabs>
    </w:pPr>
  </w:style>
  <w:style w:type="character" w:customStyle="1" w:styleId="FooterChar">
    <w:name w:val="Footer Char"/>
    <w:basedOn w:val="DefaultParagraphFont"/>
    <w:link w:val="Footer"/>
    <w:uiPriority w:val="99"/>
    <w:rsid w:val="009A361E"/>
  </w:style>
  <w:style w:type="paragraph" w:styleId="Header">
    <w:name w:val="header"/>
    <w:basedOn w:val="Normal"/>
    <w:link w:val="HeaderChar"/>
    <w:uiPriority w:val="99"/>
    <w:unhideWhenUsed/>
    <w:rsid w:val="009A361E"/>
    <w:pPr>
      <w:tabs>
        <w:tab w:val="center" w:pos="4680"/>
        <w:tab w:val="right" w:pos="9360"/>
      </w:tabs>
    </w:pPr>
  </w:style>
  <w:style w:type="character" w:customStyle="1" w:styleId="HeaderChar">
    <w:name w:val="Header Char"/>
    <w:basedOn w:val="DefaultParagraphFont"/>
    <w:link w:val="Header"/>
    <w:uiPriority w:val="99"/>
    <w:rsid w:val="009A361E"/>
  </w:style>
  <w:style w:type="character" w:customStyle="1" w:styleId="Heading1Char">
    <w:name w:val="Heading 1 Char"/>
    <w:basedOn w:val="DefaultParagraphFont"/>
    <w:link w:val="Heading1"/>
    <w:rsid w:val="009A361E"/>
    <w:rPr>
      <w:rFonts w:eastAsia="Times New Roman" w:cs="Times New Roman"/>
      <w:szCs w:val="20"/>
    </w:rPr>
  </w:style>
  <w:style w:type="character" w:customStyle="1" w:styleId="Heading2Char">
    <w:name w:val="Heading 2 Char"/>
    <w:basedOn w:val="DefaultParagraphFont"/>
    <w:link w:val="Heading2"/>
    <w:rsid w:val="009A361E"/>
    <w:rPr>
      <w:rFonts w:eastAsia="Times New Roman" w:cs="Times New Roman"/>
      <w:szCs w:val="20"/>
    </w:rPr>
  </w:style>
  <w:style w:type="character" w:customStyle="1" w:styleId="Heading3Char">
    <w:name w:val="Heading 3 Char"/>
    <w:basedOn w:val="DefaultParagraphFont"/>
    <w:link w:val="Heading3"/>
    <w:rsid w:val="009A361E"/>
    <w:rPr>
      <w:rFonts w:eastAsia="Times New Roman" w:cs="Times New Roman"/>
      <w:szCs w:val="20"/>
    </w:rPr>
  </w:style>
  <w:style w:type="character" w:customStyle="1" w:styleId="Heading4Char">
    <w:name w:val="Heading 4 Char"/>
    <w:basedOn w:val="DefaultParagraphFont"/>
    <w:link w:val="Heading4"/>
    <w:rsid w:val="009A361E"/>
    <w:rPr>
      <w:rFonts w:eastAsia="Times New Roman" w:cs="Times New Roman"/>
      <w:szCs w:val="20"/>
    </w:rPr>
  </w:style>
  <w:style w:type="character" w:customStyle="1" w:styleId="Heading5Char">
    <w:name w:val="Heading 5 Char"/>
    <w:basedOn w:val="DefaultParagraphFont"/>
    <w:link w:val="Heading5"/>
    <w:rsid w:val="009A361E"/>
    <w:rPr>
      <w:rFonts w:eastAsia="Times New Roman" w:cs="Times New Roman"/>
      <w:szCs w:val="20"/>
    </w:rPr>
  </w:style>
  <w:style w:type="character" w:customStyle="1" w:styleId="Heading6Char">
    <w:name w:val="Heading 6 Char"/>
    <w:basedOn w:val="DefaultParagraphFont"/>
    <w:link w:val="Heading6"/>
    <w:rsid w:val="009A361E"/>
    <w:rPr>
      <w:rFonts w:eastAsia="Times New Roman" w:cs="Times New Roman"/>
      <w:szCs w:val="20"/>
    </w:rPr>
  </w:style>
  <w:style w:type="character" w:customStyle="1" w:styleId="Heading7Char">
    <w:name w:val="Heading 7 Char"/>
    <w:basedOn w:val="DefaultParagraphFont"/>
    <w:link w:val="Heading7"/>
    <w:rsid w:val="009A361E"/>
    <w:rPr>
      <w:rFonts w:eastAsia="Times New Roman" w:cs="Times New Roman"/>
      <w:szCs w:val="20"/>
    </w:rPr>
  </w:style>
  <w:style w:type="character" w:customStyle="1" w:styleId="Heading8Char">
    <w:name w:val="Heading 8 Char"/>
    <w:basedOn w:val="DefaultParagraphFont"/>
    <w:link w:val="Heading8"/>
    <w:rsid w:val="009A361E"/>
    <w:rPr>
      <w:rFonts w:eastAsia="Times New Roman" w:cs="Times New Roman"/>
      <w:szCs w:val="20"/>
    </w:rPr>
  </w:style>
  <w:style w:type="character" w:customStyle="1" w:styleId="Heading9Char">
    <w:name w:val="Heading 9 Char"/>
    <w:basedOn w:val="DefaultParagraphFont"/>
    <w:link w:val="Heading9"/>
    <w:rsid w:val="009A361E"/>
    <w:rPr>
      <w:rFonts w:eastAsia="Times New Roman" w:cs="Times New Roman"/>
      <w:szCs w:val="20"/>
    </w:rPr>
  </w:style>
  <w:style w:type="paragraph" w:styleId="ListParagraph">
    <w:name w:val="List Paragraph"/>
    <w:basedOn w:val="Normal"/>
    <w:uiPriority w:val="34"/>
    <w:qFormat/>
    <w:rsid w:val="009A361E"/>
    <w:pPr>
      <w:ind w:left="720"/>
      <w:contextualSpacing/>
    </w:pPr>
  </w:style>
  <w:style w:type="paragraph" w:styleId="Quote">
    <w:name w:val="Quote"/>
    <w:basedOn w:val="Normal"/>
    <w:next w:val="BodyText"/>
    <w:link w:val="QuoteChar"/>
    <w:uiPriority w:val="29"/>
    <w:rsid w:val="009A361E"/>
    <w:pPr>
      <w:spacing w:after="240"/>
      <w:ind w:left="1440" w:right="1440"/>
    </w:pPr>
    <w:rPr>
      <w:iCs/>
      <w:color w:val="000000" w:themeColor="text1"/>
    </w:rPr>
  </w:style>
  <w:style w:type="character" w:customStyle="1" w:styleId="QuoteChar">
    <w:name w:val="Quote Char"/>
    <w:basedOn w:val="DefaultParagraphFont"/>
    <w:link w:val="Quote"/>
    <w:uiPriority w:val="29"/>
    <w:rsid w:val="009A361E"/>
    <w:rPr>
      <w:iCs/>
      <w:color w:val="000000" w:themeColor="text1"/>
    </w:rPr>
  </w:style>
  <w:style w:type="paragraph" w:customStyle="1" w:styleId="Style1">
    <w:name w:val="Style1"/>
    <w:basedOn w:val="Normal"/>
    <w:qFormat/>
    <w:rsid w:val="009A361E"/>
  </w:style>
  <w:style w:type="character" w:styleId="SubtleEmphasis">
    <w:name w:val="Subtle Emphasis"/>
    <w:basedOn w:val="DefaultParagraphFont"/>
    <w:uiPriority w:val="19"/>
    <w:rsid w:val="009A361E"/>
    <w:rPr>
      <w:i/>
      <w:iCs/>
      <w:color w:val="808080" w:themeColor="text1" w:themeTint="7F"/>
    </w:rPr>
  </w:style>
  <w:style w:type="character" w:styleId="SubtleReference">
    <w:name w:val="Subtle Reference"/>
    <w:basedOn w:val="DefaultParagraphFont"/>
    <w:uiPriority w:val="31"/>
    <w:rsid w:val="009A361E"/>
    <w:rPr>
      <w:smallCaps/>
      <w:color w:val="C0504D" w:themeColor="accent2"/>
      <w:u w:val="single"/>
    </w:rPr>
  </w:style>
  <w:style w:type="paragraph" w:styleId="Title">
    <w:name w:val="Title"/>
    <w:basedOn w:val="Normal"/>
    <w:link w:val="TitleChar"/>
    <w:qFormat/>
    <w:rsid w:val="009A361E"/>
    <w:pPr>
      <w:spacing w:before="240" w:after="240"/>
      <w:jc w:val="center"/>
    </w:pPr>
    <w:rPr>
      <w:rFonts w:eastAsia="Times New Roman" w:cs="Times New Roman"/>
      <w:b/>
      <w:smallCaps/>
      <w:szCs w:val="20"/>
    </w:rPr>
  </w:style>
  <w:style w:type="character" w:customStyle="1" w:styleId="TitleChar">
    <w:name w:val="Title Char"/>
    <w:basedOn w:val="DefaultParagraphFont"/>
    <w:link w:val="Title"/>
    <w:rsid w:val="009A361E"/>
    <w:rPr>
      <w:rFonts w:eastAsia="Times New Roman" w:cs="Times New Roman"/>
      <w:b/>
      <w:smallCaps/>
      <w:szCs w:val="20"/>
    </w:rPr>
  </w:style>
  <w:style w:type="character" w:styleId="CommentReference">
    <w:name w:val="annotation reference"/>
    <w:basedOn w:val="DefaultParagraphFont"/>
    <w:uiPriority w:val="99"/>
    <w:semiHidden/>
    <w:unhideWhenUsed/>
    <w:rsid w:val="004E34D6"/>
    <w:rPr>
      <w:sz w:val="16"/>
      <w:szCs w:val="16"/>
    </w:rPr>
  </w:style>
  <w:style w:type="paragraph" w:styleId="CommentText">
    <w:name w:val="annotation text"/>
    <w:basedOn w:val="Normal"/>
    <w:link w:val="CommentTextChar"/>
    <w:uiPriority w:val="99"/>
    <w:semiHidden/>
    <w:unhideWhenUsed/>
    <w:rsid w:val="004E34D6"/>
    <w:rPr>
      <w:sz w:val="20"/>
      <w:szCs w:val="20"/>
    </w:rPr>
  </w:style>
  <w:style w:type="character" w:customStyle="1" w:styleId="CommentTextChar">
    <w:name w:val="Comment Text Char"/>
    <w:basedOn w:val="DefaultParagraphFont"/>
    <w:link w:val="CommentText"/>
    <w:uiPriority w:val="99"/>
    <w:semiHidden/>
    <w:rsid w:val="004E34D6"/>
    <w:rPr>
      <w:sz w:val="20"/>
      <w:szCs w:val="20"/>
    </w:rPr>
  </w:style>
  <w:style w:type="paragraph" w:styleId="CommentSubject">
    <w:name w:val="annotation subject"/>
    <w:basedOn w:val="CommentText"/>
    <w:next w:val="CommentText"/>
    <w:link w:val="CommentSubjectChar"/>
    <w:uiPriority w:val="99"/>
    <w:semiHidden/>
    <w:unhideWhenUsed/>
    <w:rsid w:val="004E34D6"/>
    <w:rPr>
      <w:b/>
      <w:bCs/>
    </w:rPr>
  </w:style>
  <w:style w:type="character" w:customStyle="1" w:styleId="CommentSubjectChar">
    <w:name w:val="Comment Subject Char"/>
    <w:basedOn w:val="CommentTextChar"/>
    <w:link w:val="CommentSubject"/>
    <w:uiPriority w:val="99"/>
    <w:semiHidden/>
    <w:rsid w:val="004E34D6"/>
    <w:rPr>
      <w:b/>
      <w:bCs/>
      <w:sz w:val="20"/>
      <w:szCs w:val="20"/>
    </w:rPr>
  </w:style>
  <w:style w:type="paragraph" w:styleId="BalloonText">
    <w:name w:val="Balloon Text"/>
    <w:basedOn w:val="Normal"/>
    <w:link w:val="BalloonTextChar"/>
    <w:uiPriority w:val="99"/>
    <w:semiHidden/>
    <w:unhideWhenUsed/>
    <w:rsid w:val="004E3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4D6"/>
    <w:rPr>
      <w:rFonts w:ascii="Segoe UI" w:hAnsi="Segoe UI" w:cs="Segoe UI"/>
      <w:sz w:val="18"/>
      <w:szCs w:val="18"/>
    </w:rPr>
  </w:style>
  <w:style w:type="paragraph" w:styleId="ListBullet">
    <w:name w:val="List Bullet"/>
    <w:basedOn w:val="ListParagraph"/>
    <w:rsid w:val="003172ED"/>
    <w:pPr>
      <w:numPr>
        <w:numId w:val="11"/>
      </w:numPr>
      <w:spacing w:after="120"/>
      <w:contextualSpacing w:val="0"/>
    </w:pPr>
    <w:rPr>
      <w:rFonts w:eastAsia="Verdana" w:cs="Times New Roman"/>
      <w:szCs w:val="24"/>
    </w:rPr>
  </w:style>
  <w:style w:type="character" w:styleId="Hyperlink">
    <w:name w:val="Hyperlink"/>
    <w:basedOn w:val="DefaultParagraphFont"/>
    <w:uiPriority w:val="99"/>
    <w:unhideWhenUsed/>
    <w:rsid w:val="00FD3FA8"/>
    <w:rPr>
      <w:color w:val="0000FF" w:themeColor="hyperlink"/>
      <w:u w:val="single"/>
    </w:rPr>
  </w:style>
  <w:style w:type="character" w:styleId="UnresolvedMention">
    <w:name w:val="Unresolved Mention"/>
    <w:basedOn w:val="DefaultParagraphFont"/>
    <w:uiPriority w:val="99"/>
    <w:semiHidden/>
    <w:unhideWhenUsed/>
    <w:rsid w:val="00FD3FA8"/>
    <w:rPr>
      <w:color w:val="605E5C"/>
      <w:shd w:val="clear" w:color="auto" w:fill="E1DFDD"/>
    </w:rPr>
  </w:style>
  <w:style w:type="character" w:styleId="FootnoteReference">
    <w:name w:val="footnote reference"/>
    <w:uiPriority w:val="99"/>
    <w:semiHidden/>
    <w:rsid w:val="00E52797"/>
    <w:rPr>
      <w:position w:val="6"/>
      <w:sz w:val="16"/>
    </w:rPr>
  </w:style>
  <w:style w:type="paragraph" w:styleId="FootnoteText">
    <w:name w:val="footnote text"/>
    <w:basedOn w:val="Normal"/>
    <w:link w:val="FootnoteTextChar"/>
    <w:uiPriority w:val="99"/>
    <w:semiHidden/>
    <w:rsid w:val="00E52797"/>
    <w:pPr>
      <w:tabs>
        <w:tab w:val="left" w:pos="576"/>
        <w:tab w:val="left" w:pos="1152"/>
        <w:tab w:val="left" w:pos="1728"/>
        <w:tab w:val="left" w:pos="2304"/>
        <w:tab w:val="left" w:pos="2880"/>
      </w:tabs>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E52797"/>
    <w:rPr>
      <w:rFonts w:eastAsia="Times New Roman" w:cs="Times New Roman"/>
      <w:sz w:val="20"/>
      <w:szCs w:val="20"/>
    </w:rPr>
  </w:style>
  <w:style w:type="character" w:styleId="FollowedHyperlink">
    <w:name w:val="FollowedHyperlink"/>
    <w:basedOn w:val="DefaultParagraphFont"/>
    <w:uiPriority w:val="99"/>
    <w:semiHidden/>
    <w:unhideWhenUsed/>
    <w:rsid w:val="00DF40DB"/>
    <w:rPr>
      <w:color w:val="800080" w:themeColor="followedHyperlink"/>
      <w:u w:val="single"/>
    </w:rPr>
  </w:style>
  <w:style w:type="paragraph" w:styleId="Bibliography">
    <w:name w:val="Bibliography"/>
    <w:basedOn w:val="Normal"/>
    <w:next w:val="Normal"/>
    <w:uiPriority w:val="37"/>
    <w:semiHidden/>
    <w:unhideWhenUsed/>
    <w:rsid w:val="00EC6F59"/>
  </w:style>
  <w:style w:type="paragraph" w:styleId="BlockText">
    <w:name w:val="Block Text"/>
    <w:basedOn w:val="Normal"/>
    <w:uiPriority w:val="99"/>
    <w:semiHidden/>
    <w:unhideWhenUsed/>
    <w:rsid w:val="00EC6F5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rsid w:val="00EC6F59"/>
    <w:pPr>
      <w:spacing w:after="120" w:line="480" w:lineRule="auto"/>
    </w:pPr>
  </w:style>
  <w:style w:type="character" w:customStyle="1" w:styleId="BodyText2Char">
    <w:name w:val="Body Text 2 Char"/>
    <w:basedOn w:val="DefaultParagraphFont"/>
    <w:link w:val="BodyText2"/>
    <w:uiPriority w:val="99"/>
    <w:semiHidden/>
    <w:rsid w:val="00EC6F59"/>
  </w:style>
  <w:style w:type="paragraph" w:styleId="BodyText3">
    <w:name w:val="Body Text 3"/>
    <w:basedOn w:val="Normal"/>
    <w:link w:val="BodyText3Char"/>
    <w:uiPriority w:val="99"/>
    <w:semiHidden/>
    <w:unhideWhenUsed/>
    <w:rsid w:val="00EC6F59"/>
    <w:pPr>
      <w:spacing w:after="120"/>
    </w:pPr>
    <w:rPr>
      <w:sz w:val="16"/>
      <w:szCs w:val="16"/>
    </w:rPr>
  </w:style>
  <w:style w:type="character" w:customStyle="1" w:styleId="BodyText3Char">
    <w:name w:val="Body Text 3 Char"/>
    <w:basedOn w:val="DefaultParagraphFont"/>
    <w:link w:val="BodyText3"/>
    <w:uiPriority w:val="99"/>
    <w:semiHidden/>
    <w:rsid w:val="00EC6F59"/>
    <w:rPr>
      <w:sz w:val="16"/>
      <w:szCs w:val="16"/>
    </w:rPr>
  </w:style>
  <w:style w:type="paragraph" w:styleId="BodyTextIndent">
    <w:name w:val="Body Text Indent"/>
    <w:basedOn w:val="Normal"/>
    <w:link w:val="BodyTextIndentChar"/>
    <w:uiPriority w:val="99"/>
    <w:semiHidden/>
    <w:unhideWhenUsed/>
    <w:rsid w:val="00EC6F59"/>
    <w:pPr>
      <w:spacing w:after="120"/>
      <w:ind w:left="360"/>
    </w:pPr>
  </w:style>
  <w:style w:type="character" w:customStyle="1" w:styleId="BodyTextIndentChar">
    <w:name w:val="Body Text Indent Char"/>
    <w:basedOn w:val="DefaultParagraphFont"/>
    <w:link w:val="BodyTextIndent"/>
    <w:uiPriority w:val="99"/>
    <w:semiHidden/>
    <w:rsid w:val="00EC6F59"/>
  </w:style>
  <w:style w:type="paragraph" w:styleId="BodyTextFirstIndent2">
    <w:name w:val="Body Text First Indent 2"/>
    <w:basedOn w:val="BodyTextIndent"/>
    <w:link w:val="BodyTextFirstIndent2Char"/>
    <w:uiPriority w:val="99"/>
    <w:semiHidden/>
    <w:unhideWhenUsed/>
    <w:rsid w:val="00EC6F59"/>
    <w:pPr>
      <w:spacing w:after="0"/>
      <w:ind w:firstLine="360"/>
    </w:pPr>
  </w:style>
  <w:style w:type="character" w:customStyle="1" w:styleId="BodyTextFirstIndent2Char">
    <w:name w:val="Body Text First Indent 2 Char"/>
    <w:basedOn w:val="BodyTextIndentChar"/>
    <w:link w:val="BodyTextFirstIndent2"/>
    <w:uiPriority w:val="99"/>
    <w:semiHidden/>
    <w:rsid w:val="00EC6F59"/>
  </w:style>
  <w:style w:type="paragraph" w:styleId="BodyTextIndent2">
    <w:name w:val="Body Text Indent 2"/>
    <w:basedOn w:val="Normal"/>
    <w:link w:val="BodyTextIndent2Char"/>
    <w:uiPriority w:val="99"/>
    <w:semiHidden/>
    <w:unhideWhenUsed/>
    <w:rsid w:val="00EC6F59"/>
    <w:pPr>
      <w:spacing w:after="120" w:line="480" w:lineRule="auto"/>
      <w:ind w:left="360"/>
    </w:pPr>
  </w:style>
  <w:style w:type="character" w:customStyle="1" w:styleId="BodyTextIndent2Char">
    <w:name w:val="Body Text Indent 2 Char"/>
    <w:basedOn w:val="DefaultParagraphFont"/>
    <w:link w:val="BodyTextIndent2"/>
    <w:uiPriority w:val="99"/>
    <w:semiHidden/>
    <w:rsid w:val="00EC6F59"/>
  </w:style>
  <w:style w:type="paragraph" w:styleId="BodyTextIndent3">
    <w:name w:val="Body Text Indent 3"/>
    <w:basedOn w:val="Normal"/>
    <w:link w:val="BodyTextIndent3Char"/>
    <w:uiPriority w:val="99"/>
    <w:semiHidden/>
    <w:unhideWhenUsed/>
    <w:rsid w:val="00EC6F5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6F59"/>
    <w:rPr>
      <w:sz w:val="16"/>
      <w:szCs w:val="16"/>
    </w:rPr>
  </w:style>
  <w:style w:type="paragraph" w:styleId="Caption">
    <w:name w:val="caption"/>
    <w:basedOn w:val="Normal"/>
    <w:next w:val="Normal"/>
    <w:uiPriority w:val="35"/>
    <w:semiHidden/>
    <w:unhideWhenUsed/>
    <w:qFormat/>
    <w:rsid w:val="00EC6F59"/>
    <w:pPr>
      <w:spacing w:after="200"/>
    </w:pPr>
    <w:rPr>
      <w:i/>
      <w:iCs/>
      <w:color w:val="1F497D" w:themeColor="text2"/>
      <w:sz w:val="18"/>
      <w:szCs w:val="18"/>
    </w:rPr>
  </w:style>
  <w:style w:type="paragraph" w:styleId="Closing">
    <w:name w:val="Closing"/>
    <w:basedOn w:val="Normal"/>
    <w:link w:val="ClosingChar"/>
    <w:uiPriority w:val="99"/>
    <w:semiHidden/>
    <w:unhideWhenUsed/>
    <w:rsid w:val="00EC6F59"/>
    <w:pPr>
      <w:ind w:left="4320"/>
    </w:pPr>
  </w:style>
  <w:style w:type="character" w:customStyle="1" w:styleId="ClosingChar">
    <w:name w:val="Closing Char"/>
    <w:basedOn w:val="DefaultParagraphFont"/>
    <w:link w:val="Closing"/>
    <w:uiPriority w:val="99"/>
    <w:semiHidden/>
    <w:rsid w:val="00EC6F59"/>
  </w:style>
  <w:style w:type="paragraph" w:styleId="Date">
    <w:name w:val="Date"/>
    <w:basedOn w:val="Normal"/>
    <w:next w:val="Normal"/>
    <w:link w:val="DateChar"/>
    <w:uiPriority w:val="99"/>
    <w:semiHidden/>
    <w:unhideWhenUsed/>
    <w:rsid w:val="00EC6F59"/>
  </w:style>
  <w:style w:type="character" w:customStyle="1" w:styleId="DateChar">
    <w:name w:val="Date Char"/>
    <w:basedOn w:val="DefaultParagraphFont"/>
    <w:link w:val="Date"/>
    <w:uiPriority w:val="99"/>
    <w:semiHidden/>
    <w:rsid w:val="00EC6F59"/>
  </w:style>
  <w:style w:type="paragraph" w:styleId="DocumentMap">
    <w:name w:val="Document Map"/>
    <w:basedOn w:val="Normal"/>
    <w:link w:val="DocumentMapChar"/>
    <w:uiPriority w:val="99"/>
    <w:semiHidden/>
    <w:unhideWhenUsed/>
    <w:rsid w:val="00EC6F5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C6F59"/>
    <w:rPr>
      <w:rFonts w:ascii="Segoe UI" w:hAnsi="Segoe UI" w:cs="Segoe UI"/>
      <w:sz w:val="16"/>
      <w:szCs w:val="16"/>
    </w:rPr>
  </w:style>
  <w:style w:type="paragraph" w:styleId="E-mailSignature">
    <w:name w:val="E-mail Signature"/>
    <w:basedOn w:val="Normal"/>
    <w:link w:val="E-mailSignatureChar"/>
    <w:uiPriority w:val="99"/>
    <w:semiHidden/>
    <w:unhideWhenUsed/>
    <w:rsid w:val="00EC6F59"/>
  </w:style>
  <w:style w:type="character" w:customStyle="1" w:styleId="E-mailSignatureChar">
    <w:name w:val="E-mail Signature Char"/>
    <w:basedOn w:val="DefaultParagraphFont"/>
    <w:link w:val="E-mailSignature"/>
    <w:uiPriority w:val="99"/>
    <w:semiHidden/>
    <w:rsid w:val="00EC6F59"/>
  </w:style>
  <w:style w:type="paragraph" w:styleId="EndnoteText">
    <w:name w:val="endnote text"/>
    <w:basedOn w:val="Normal"/>
    <w:link w:val="EndnoteTextChar"/>
    <w:uiPriority w:val="99"/>
    <w:semiHidden/>
    <w:unhideWhenUsed/>
    <w:rsid w:val="00EC6F59"/>
    <w:rPr>
      <w:sz w:val="20"/>
      <w:szCs w:val="20"/>
    </w:rPr>
  </w:style>
  <w:style w:type="character" w:customStyle="1" w:styleId="EndnoteTextChar">
    <w:name w:val="Endnote Text Char"/>
    <w:basedOn w:val="DefaultParagraphFont"/>
    <w:link w:val="EndnoteText"/>
    <w:uiPriority w:val="99"/>
    <w:semiHidden/>
    <w:rsid w:val="00EC6F59"/>
    <w:rPr>
      <w:sz w:val="20"/>
      <w:szCs w:val="20"/>
    </w:rPr>
  </w:style>
  <w:style w:type="paragraph" w:styleId="EnvelopeAddress">
    <w:name w:val="envelope address"/>
    <w:basedOn w:val="Normal"/>
    <w:uiPriority w:val="99"/>
    <w:semiHidden/>
    <w:unhideWhenUsed/>
    <w:rsid w:val="00EC6F5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C6F59"/>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EC6F59"/>
    <w:rPr>
      <w:i/>
      <w:iCs/>
    </w:rPr>
  </w:style>
  <w:style w:type="character" w:customStyle="1" w:styleId="HTMLAddressChar">
    <w:name w:val="HTML Address Char"/>
    <w:basedOn w:val="DefaultParagraphFont"/>
    <w:link w:val="HTMLAddress"/>
    <w:uiPriority w:val="99"/>
    <w:semiHidden/>
    <w:rsid w:val="00EC6F59"/>
    <w:rPr>
      <w:i/>
      <w:iCs/>
    </w:rPr>
  </w:style>
  <w:style w:type="paragraph" w:styleId="HTMLPreformatted">
    <w:name w:val="HTML Preformatted"/>
    <w:basedOn w:val="Normal"/>
    <w:link w:val="HTMLPreformattedChar"/>
    <w:uiPriority w:val="99"/>
    <w:semiHidden/>
    <w:unhideWhenUsed/>
    <w:rsid w:val="00EC6F5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C6F59"/>
    <w:rPr>
      <w:rFonts w:ascii="Consolas" w:hAnsi="Consolas"/>
      <w:sz w:val="20"/>
      <w:szCs w:val="20"/>
    </w:rPr>
  </w:style>
  <w:style w:type="paragraph" w:styleId="Index1">
    <w:name w:val="index 1"/>
    <w:basedOn w:val="Normal"/>
    <w:next w:val="Normal"/>
    <w:autoRedefine/>
    <w:uiPriority w:val="99"/>
    <w:semiHidden/>
    <w:unhideWhenUsed/>
    <w:rsid w:val="00EC6F59"/>
    <w:pPr>
      <w:ind w:left="240" w:hanging="240"/>
    </w:pPr>
  </w:style>
  <w:style w:type="paragraph" w:styleId="Index2">
    <w:name w:val="index 2"/>
    <w:basedOn w:val="Normal"/>
    <w:next w:val="Normal"/>
    <w:autoRedefine/>
    <w:uiPriority w:val="99"/>
    <w:semiHidden/>
    <w:unhideWhenUsed/>
    <w:rsid w:val="00EC6F59"/>
    <w:pPr>
      <w:ind w:left="480" w:hanging="240"/>
    </w:pPr>
  </w:style>
  <w:style w:type="paragraph" w:styleId="Index3">
    <w:name w:val="index 3"/>
    <w:basedOn w:val="Normal"/>
    <w:next w:val="Normal"/>
    <w:autoRedefine/>
    <w:uiPriority w:val="99"/>
    <w:semiHidden/>
    <w:unhideWhenUsed/>
    <w:rsid w:val="00EC6F59"/>
    <w:pPr>
      <w:ind w:left="720" w:hanging="240"/>
    </w:pPr>
  </w:style>
  <w:style w:type="paragraph" w:styleId="Index4">
    <w:name w:val="index 4"/>
    <w:basedOn w:val="Normal"/>
    <w:next w:val="Normal"/>
    <w:autoRedefine/>
    <w:uiPriority w:val="99"/>
    <w:semiHidden/>
    <w:unhideWhenUsed/>
    <w:rsid w:val="00EC6F59"/>
    <w:pPr>
      <w:ind w:left="960" w:hanging="240"/>
    </w:pPr>
  </w:style>
  <w:style w:type="paragraph" w:styleId="Index5">
    <w:name w:val="index 5"/>
    <w:basedOn w:val="Normal"/>
    <w:next w:val="Normal"/>
    <w:autoRedefine/>
    <w:uiPriority w:val="99"/>
    <w:semiHidden/>
    <w:unhideWhenUsed/>
    <w:rsid w:val="00EC6F59"/>
    <w:pPr>
      <w:ind w:left="1200" w:hanging="240"/>
    </w:pPr>
  </w:style>
  <w:style w:type="paragraph" w:styleId="Index6">
    <w:name w:val="index 6"/>
    <w:basedOn w:val="Normal"/>
    <w:next w:val="Normal"/>
    <w:autoRedefine/>
    <w:uiPriority w:val="99"/>
    <w:semiHidden/>
    <w:unhideWhenUsed/>
    <w:rsid w:val="00EC6F59"/>
    <w:pPr>
      <w:ind w:left="1440" w:hanging="240"/>
    </w:pPr>
  </w:style>
  <w:style w:type="paragraph" w:styleId="Index7">
    <w:name w:val="index 7"/>
    <w:basedOn w:val="Normal"/>
    <w:next w:val="Normal"/>
    <w:autoRedefine/>
    <w:uiPriority w:val="99"/>
    <w:semiHidden/>
    <w:unhideWhenUsed/>
    <w:rsid w:val="00EC6F59"/>
    <w:pPr>
      <w:ind w:left="1680" w:hanging="240"/>
    </w:pPr>
  </w:style>
  <w:style w:type="paragraph" w:styleId="Index8">
    <w:name w:val="index 8"/>
    <w:basedOn w:val="Normal"/>
    <w:next w:val="Normal"/>
    <w:autoRedefine/>
    <w:uiPriority w:val="99"/>
    <w:semiHidden/>
    <w:unhideWhenUsed/>
    <w:rsid w:val="00EC6F59"/>
    <w:pPr>
      <w:ind w:left="1920" w:hanging="240"/>
    </w:pPr>
  </w:style>
  <w:style w:type="paragraph" w:styleId="Index9">
    <w:name w:val="index 9"/>
    <w:basedOn w:val="Normal"/>
    <w:next w:val="Normal"/>
    <w:autoRedefine/>
    <w:uiPriority w:val="99"/>
    <w:semiHidden/>
    <w:unhideWhenUsed/>
    <w:rsid w:val="00EC6F59"/>
    <w:pPr>
      <w:ind w:left="2160" w:hanging="240"/>
    </w:pPr>
  </w:style>
  <w:style w:type="paragraph" w:styleId="IndexHeading">
    <w:name w:val="index heading"/>
    <w:basedOn w:val="Normal"/>
    <w:next w:val="Index1"/>
    <w:uiPriority w:val="99"/>
    <w:semiHidden/>
    <w:unhideWhenUsed/>
    <w:rsid w:val="00EC6F5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C6F5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C6F59"/>
    <w:rPr>
      <w:i/>
      <w:iCs/>
      <w:color w:val="4F81BD" w:themeColor="accent1"/>
    </w:rPr>
  </w:style>
  <w:style w:type="paragraph" w:styleId="List">
    <w:name w:val="List"/>
    <w:basedOn w:val="Normal"/>
    <w:uiPriority w:val="99"/>
    <w:semiHidden/>
    <w:unhideWhenUsed/>
    <w:rsid w:val="00EC6F59"/>
    <w:pPr>
      <w:ind w:left="360" w:hanging="360"/>
      <w:contextualSpacing/>
    </w:pPr>
  </w:style>
  <w:style w:type="paragraph" w:styleId="List2">
    <w:name w:val="List 2"/>
    <w:basedOn w:val="Normal"/>
    <w:uiPriority w:val="99"/>
    <w:semiHidden/>
    <w:unhideWhenUsed/>
    <w:rsid w:val="00EC6F59"/>
    <w:pPr>
      <w:ind w:left="720" w:hanging="360"/>
      <w:contextualSpacing/>
    </w:pPr>
  </w:style>
  <w:style w:type="paragraph" w:styleId="List3">
    <w:name w:val="List 3"/>
    <w:basedOn w:val="Normal"/>
    <w:uiPriority w:val="99"/>
    <w:semiHidden/>
    <w:unhideWhenUsed/>
    <w:rsid w:val="00EC6F59"/>
    <w:pPr>
      <w:ind w:left="1080" w:hanging="360"/>
      <w:contextualSpacing/>
    </w:pPr>
  </w:style>
  <w:style w:type="paragraph" w:styleId="List4">
    <w:name w:val="List 4"/>
    <w:basedOn w:val="Normal"/>
    <w:uiPriority w:val="99"/>
    <w:semiHidden/>
    <w:unhideWhenUsed/>
    <w:rsid w:val="00EC6F59"/>
    <w:pPr>
      <w:ind w:left="1440" w:hanging="360"/>
      <w:contextualSpacing/>
    </w:pPr>
  </w:style>
  <w:style w:type="paragraph" w:styleId="List5">
    <w:name w:val="List 5"/>
    <w:basedOn w:val="Normal"/>
    <w:uiPriority w:val="99"/>
    <w:semiHidden/>
    <w:unhideWhenUsed/>
    <w:rsid w:val="00EC6F59"/>
    <w:pPr>
      <w:ind w:left="1800" w:hanging="360"/>
      <w:contextualSpacing/>
    </w:pPr>
  </w:style>
  <w:style w:type="paragraph" w:styleId="ListBullet2">
    <w:name w:val="List Bullet 2"/>
    <w:basedOn w:val="Normal"/>
    <w:uiPriority w:val="99"/>
    <w:semiHidden/>
    <w:unhideWhenUsed/>
    <w:rsid w:val="00EC6F59"/>
    <w:pPr>
      <w:numPr>
        <w:numId w:val="12"/>
      </w:numPr>
      <w:contextualSpacing/>
    </w:pPr>
  </w:style>
  <w:style w:type="paragraph" w:styleId="ListBullet3">
    <w:name w:val="List Bullet 3"/>
    <w:basedOn w:val="Normal"/>
    <w:uiPriority w:val="99"/>
    <w:semiHidden/>
    <w:unhideWhenUsed/>
    <w:rsid w:val="00EC6F59"/>
    <w:pPr>
      <w:numPr>
        <w:numId w:val="13"/>
      </w:numPr>
      <w:contextualSpacing/>
    </w:pPr>
  </w:style>
  <w:style w:type="paragraph" w:styleId="ListBullet4">
    <w:name w:val="List Bullet 4"/>
    <w:basedOn w:val="Normal"/>
    <w:uiPriority w:val="99"/>
    <w:semiHidden/>
    <w:unhideWhenUsed/>
    <w:rsid w:val="00EC6F59"/>
    <w:pPr>
      <w:numPr>
        <w:numId w:val="14"/>
      </w:numPr>
      <w:contextualSpacing/>
    </w:pPr>
  </w:style>
  <w:style w:type="paragraph" w:styleId="ListBullet5">
    <w:name w:val="List Bullet 5"/>
    <w:basedOn w:val="Normal"/>
    <w:uiPriority w:val="99"/>
    <w:semiHidden/>
    <w:unhideWhenUsed/>
    <w:rsid w:val="00EC6F59"/>
    <w:pPr>
      <w:numPr>
        <w:numId w:val="15"/>
      </w:numPr>
      <w:contextualSpacing/>
    </w:pPr>
  </w:style>
  <w:style w:type="paragraph" w:styleId="ListContinue">
    <w:name w:val="List Continue"/>
    <w:basedOn w:val="Normal"/>
    <w:uiPriority w:val="99"/>
    <w:semiHidden/>
    <w:unhideWhenUsed/>
    <w:rsid w:val="00EC6F59"/>
    <w:pPr>
      <w:spacing w:after="120"/>
      <w:ind w:left="360"/>
      <w:contextualSpacing/>
    </w:pPr>
  </w:style>
  <w:style w:type="paragraph" w:styleId="ListContinue2">
    <w:name w:val="List Continue 2"/>
    <w:basedOn w:val="Normal"/>
    <w:uiPriority w:val="99"/>
    <w:semiHidden/>
    <w:unhideWhenUsed/>
    <w:rsid w:val="00EC6F59"/>
    <w:pPr>
      <w:spacing w:after="120"/>
      <w:ind w:left="720"/>
      <w:contextualSpacing/>
    </w:pPr>
  </w:style>
  <w:style w:type="paragraph" w:styleId="ListContinue3">
    <w:name w:val="List Continue 3"/>
    <w:basedOn w:val="Normal"/>
    <w:uiPriority w:val="99"/>
    <w:semiHidden/>
    <w:unhideWhenUsed/>
    <w:rsid w:val="00EC6F59"/>
    <w:pPr>
      <w:spacing w:after="120"/>
      <w:ind w:left="1080"/>
      <w:contextualSpacing/>
    </w:pPr>
  </w:style>
  <w:style w:type="paragraph" w:styleId="ListContinue4">
    <w:name w:val="List Continue 4"/>
    <w:basedOn w:val="Normal"/>
    <w:uiPriority w:val="99"/>
    <w:semiHidden/>
    <w:unhideWhenUsed/>
    <w:rsid w:val="00EC6F59"/>
    <w:pPr>
      <w:spacing w:after="120"/>
      <w:ind w:left="1440"/>
      <w:contextualSpacing/>
    </w:pPr>
  </w:style>
  <w:style w:type="paragraph" w:styleId="ListContinue5">
    <w:name w:val="List Continue 5"/>
    <w:basedOn w:val="Normal"/>
    <w:uiPriority w:val="99"/>
    <w:semiHidden/>
    <w:unhideWhenUsed/>
    <w:rsid w:val="00EC6F59"/>
    <w:pPr>
      <w:spacing w:after="120"/>
      <w:ind w:left="1800"/>
      <w:contextualSpacing/>
    </w:pPr>
  </w:style>
  <w:style w:type="paragraph" w:styleId="ListNumber">
    <w:name w:val="List Number"/>
    <w:basedOn w:val="Normal"/>
    <w:uiPriority w:val="99"/>
    <w:semiHidden/>
    <w:unhideWhenUsed/>
    <w:rsid w:val="00EC6F59"/>
    <w:pPr>
      <w:numPr>
        <w:numId w:val="16"/>
      </w:numPr>
      <w:contextualSpacing/>
    </w:pPr>
  </w:style>
  <w:style w:type="paragraph" w:styleId="ListNumber2">
    <w:name w:val="List Number 2"/>
    <w:basedOn w:val="Normal"/>
    <w:uiPriority w:val="99"/>
    <w:semiHidden/>
    <w:unhideWhenUsed/>
    <w:rsid w:val="00EC6F59"/>
    <w:pPr>
      <w:numPr>
        <w:numId w:val="17"/>
      </w:numPr>
      <w:contextualSpacing/>
    </w:pPr>
  </w:style>
  <w:style w:type="paragraph" w:styleId="ListNumber3">
    <w:name w:val="List Number 3"/>
    <w:basedOn w:val="Normal"/>
    <w:uiPriority w:val="99"/>
    <w:semiHidden/>
    <w:unhideWhenUsed/>
    <w:rsid w:val="00EC6F59"/>
    <w:pPr>
      <w:numPr>
        <w:numId w:val="18"/>
      </w:numPr>
      <w:contextualSpacing/>
    </w:pPr>
  </w:style>
  <w:style w:type="paragraph" w:styleId="ListNumber4">
    <w:name w:val="List Number 4"/>
    <w:basedOn w:val="Normal"/>
    <w:uiPriority w:val="99"/>
    <w:semiHidden/>
    <w:unhideWhenUsed/>
    <w:rsid w:val="00EC6F59"/>
    <w:pPr>
      <w:numPr>
        <w:numId w:val="19"/>
      </w:numPr>
      <w:contextualSpacing/>
    </w:pPr>
  </w:style>
  <w:style w:type="paragraph" w:styleId="ListNumber5">
    <w:name w:val="List Number 5"/>
    <w:basedOn w:val="Normal"/>
    <w:uiPriority w:val="99"/>
    <w:semiHidden/>
    <w:unhideWhenUsed/>
    <w:rsid w:val="00EC6F59"/>
    <w:pPr>
      <w:numPr>
        <w:numId w:val="20"/>
      </w:numPr>
      <w:contextualSpacing/>
    </w:pPr>
  </w:style>
  <w:style w:type="paragraph" w:styleId="MacroText">
    <w:name w:val="macro"/>
    <w:link w:val="MacroTextChar"/>
    <w:uiPriority w:val="99"/>
    <w:semiHidden/>
    <w:unhideWhenUsed/>
    <w:rsid w:val="00EC6F5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EC6F59"/>
    <w:rPr>
      <w:rFonts w:ascii="Consolas" w:hAnsi="Consolas"/>
      <w:sz w:val="20"/>
      <w:szCs w:val="20"/>
    </w:rPr>
  </w:style>
  <w:style w:type="paragraph" w:styleId="MessageHeader">
    <w:name w:val="Message Header"/>
    <w:basedOn w:val="Normal"/>
    <w:link w:val="MessageHeaderChar"/>
    <w:uiPriority w:val="99"/>
    <w:semiHidden/>
    <w:unhideWhenUsed/>
    <w:rsid w:val="00EC6F5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C6F59"/>
    <w:rPr>
      <w:rFonts w:asciiTheme="majorHAnsi" w:eastAsiaTheme="majorEastAsia" w:hAnsiTheme="majorHAnsi" w:cstheme="majorBidi"/>
      <w:szCs w:val="24"/>
      <w:shd w:val="pct20" w:color="auto" w:fill="auto"/>
    </w:rPr>
  </w:style>
  <w:style w:type="paragraph" w:styleId="NoSpacing">
    <w:name w:val="No Spacing"/>
    <w:uiPriority w:val="1"/>
    <w:qFormat/>
    <w:rsid w:val="00EC6F59"/>
    <w:pPr>
      <w:spacing w:after="0" w:line="240" w:lineRule="auto"/>
    </w:pPr>
  </w:style>
  <w:style w:type="paragraph" w:styleId="NormalWeb">
    <w:name w:val="Normal (Web)"/>
    <w:basedOn w:val="Normal"/>
    <w:uiPriority w:val="99"/>
    <w:semiHidden/>
    <w:unhideWhenUsed/>
    <w:rsid w:val="00EC6F59"/>
    <w:rPr>
      <w:rFonts w:cs="Times New Roman"/>
      <w:szCs w:val="24"/>
    </w:rPr>
  </w:style>
  <w:style w:type="paragraph" w:styleId="NormalIndent">
    <w:name w:val="Normal Indent"/>
    <w:basedOn w:val="Normal"/>
    <w:uiPriority w:val="99"/>
    <w:semiHidden/>
    <w:unhideWhenUsed/>
    <w:rsid w:val="00EC6F59"/>
    <w:pPr>
      <w:ind w:left="720"/>
    </w:pPr>
  </w:style>
  <w:style w:type="paragraph" w:styleId="NoteHeading">
    <w:name w:val="Note Heading"/>
    <w:basedOn w:val="Normal"/>
    <w:next w:val="Normal"/>
    <w:link w:val="NoteHeadingChar"/>
    <w:uiPriority w:val="99"/>
    <w:semiHidden/>
    <w:unhideWhenUsed/>
    <w:rsid w:val="00EC6F59"/>
  </w:style>
  <w:style w:type="character" w:customStyle="1" w:styleId="NoteHeadingChar">
    <w:name w:val="Note Heading Char"/>
    <w:basedOn w:val="DefaultParagraphFont"/>
    <w:link w:val="NoteHeading"/>
    <w:uiPriority w:val="99"/>
    <w:semiHidden/>
    <w:rsid w:val="00EC6F59"/>
  </w:style>
  <w:style w:type="paragraph" w:styleId="PlainText">
    <w:name w:val="Plain Text"/>
    <w:basedOn w:val="Normal"/>
    <w:link w:val="PlainTextChar"/>
    <w:uiPriority w:val="99"/>
    <w:semiHidden/>
    <w:unhideWhenUsed/>
    <w:rsid w:val="00EC6F59"/>
    <w:rPr>
      <w:rFonts w:ascii="Consolas" w:hAnsi="Consolas"/>
      <w:sz w:val="21"/>
      <w:szCs w:val="21"/>
    </w:rPr>
  </w:style>
  <w:style w:type="character" w:customStyle="1" w:styleId="PlainTextChar">
    <w:name w:val="Plain Text Char"/>
    <w:basedOn w:val="DefaultParagraphFont"/>
    <w:link w:val="PlainText"/>
    <w:uiPriority w:val="99"/>
    <w:semiHidden/>
    <w:rsid w:val="00EC6F59"/>
    <w:rPr>
      <w:rFonts w:ascii="Consolas" w:hAnsi="Consolas"/>
      <w:sz w:val="21"/>
      <w:szCs w:val="21"/>
    </w:rPr>
  </w:style>
  <w:style w:type="paragraph" w:styleId="Salutation">
    <w:name w:val="Salutation"/>
    <w:basedOn w:val="Normal"/>
    <w:next w:val="Normal"/>
    <w:link w:val="SalutationChar"/>
    <w:uiPriority w:val="99"/>
    <w:semiHidden/>
    <w:unhideWhenUsed/>
    <w:rsid w:val="00EC6F59"/>
  </w:style>
  <w:style w:type="character" w:customStyle="1" w:styleId="SalutationChar">
    <w:name w:val="Salutation Char"/>
    <w:basedOn w:val="DefaultParagraphFont"/>
    <w:link w:val="Salutation"/>
    <w:uiPriority w:val="99"/>
    <w:semiHidden/>
    <w:rsid w:val="00EC6F59"/>
  </w:style>
  <w:style w:type="paragraph" w:styleId="Signature">
    <w:name w:val="Signature"/>
    <w:basedOn w:val="Normal"/>
    <w:link w:val="SignatureChar"/>
    <w:uiPriority w:val="99"/>
    <w:semiHidden/>
    <w:unhideWhenUsed/>
    <w:rsid w:val="00EC6F59"/>
    <w:pPr>
      <w:ind w:left="4320"/>
    </w:pPr>
  </w:style>
  <w:style w:type="character" w:customStyle="1" w:styleId="SignatureChar">
    <w:name w:val="Signature Char"/>
    <w:basedOn w:val="DefaultParagraphFont"/>
    <w:link w:val="Signature"/>
    <w:uiPriority w:val="99"/>
    <w:semiHidden/>
    <w:rsid w:val="00EC6F59"/>
  </w:style>
  <w:style w:type="paragraph" w:styleId="Subtitle">
    <w:name w:val="Subtitle"/>
    <w:basedOn w:val="Normal"/>
    <w:next w:val="Normal"/>
    <w:link w:val="SubtitleChar"/>
    <w:uiPriority w:val="11"/>
    <w:qFormat/>
    <w:rsid w:val="00EC6F59"/>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C6F59"/>
    <w:rPr>
      <w:rFonts w:asciiTheme="minorHAnsi" w:eastAsiaTheme="minorEastAsia" w:hAnsiTheme="minorHAnsi"/>
      <w:color w:val="5A5A5A" w:themeColor="text1" w:themeTint="A5"/>
      <w:spacing w:val="15"/>
      <w:sz w:val="22"/>
    </w:rPr>
  </w:style>
  <w:style w:type="paragraph" w:styleId="TableofAuthorities">
    <w:name w:val="table of authorities"/>
    <w:basedOn w:val="Normal"/>
    <w:next w:val="Normal"/>
    <w:uiPriority w:val="99"/>
    <w:semiHidden/>
    <w:unhideWhenUsed/>
    <w:rsid w:val="00EC6F59"/>
    <w:pPr>
      <w:ind w:left="240" w:hanging="240"/>
    </w:pPr>
  </w:style>
  <w:style w:type="paragraph" w:styleId="TableofFigures">
    <w:name w:val="table of figures"/>
    <w:basedOn w:val="Normal"/>
    <w:next w:val="Normal"/>
    <w:uiPriority w:val="99"/>
    <w:semiHidden/>
    <w:unhideWhenUsed/>
    <w:rsid w:val="00EC6F59"/>
  </w:style>
  <w:style w:type="paragraph" w:styleId="TOAHeading">
    <w:name w:val="toa heading"/>
    <w:basedOn w:val="Normal"/>
    <w:next w:val="Normal"/>
    <w:uiPriority w:val="99"/>
    <w:semiHidden/>
    <w:unhideWhenUsed/>
    <w:rsid w:val="00EC6F59"/>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EC6F59"/>
    <w:pPr>
      <w:spacing w:after="100"/>
    </w:pPr>
  </w:style>
  <w:style w:type="paragraph" w:styleId="TOC2">
    <w:name w:val="toc 2"/>
    <w:basedOn w:val="Normal"/>
    <w:next w:val="Normal"/>
    <w:autoRedefine/>
    <w:uiPriority w:val="39"/>
    <w:semiHidden/>
    <w:unhideWhenUsed/>
    <w:rsid w:val="00EC6F59"/>
    <w:pPr>
      <w:spacing w:after="100"/>
      <w:ind w:left="240"/>
    </w:pPr>
  </w:style>
  <w:style w:type="paragraph" w:styleId="TOC3">
    <w:name w:val="toc 3"/>
    <w:basedOn w:val="Normal"/>
    <w:next w:val="Normal"/>
    <w:autoRedefine/>
    <w:uiPriority w:val="39"/>
    <w:semiHidden/>
    <w:unhideWhenUsed/>
    <w:rsid w:val="00EC6F59"/>
    <w:pPr>
      <w:spacing w:after="100"/>
      <w:ind w:left="480"/>
    </w:pPr>
  </w:style>
  <w:style w:type="paragraph" w:styleId="TOC4">
    <w:name w:val="toc 4"/>
    <w:basedOn w:val="Normal"/>
    <w:next w:val="Normal"/>
    <w:autoRedefine/>
    <w:uiPriority w:val="39"/>
    <w:semiHidden/>
    <w:unhideWhenUsed/>
    <w:rsid w:val="00EC6F59"/>
    <w:pPr>
      <w:spacing w:after="100"/>
      <w:ind w:left="720"/>
    </w:pPr>
  </w:style>
  <w:style w:type="paragraph" w:styleId="TOC5">
    <w:name w:val="toc 5"/>
    <w:basedOn w:val="Normal"/>
    <w:next w:val="Normal"/>
    <w:autoRedefine/>
    <w:uiPriority w:val="39"/>
    <w:semiHidden/>
    <w:unhideWhenUsed/>
    <w:rsid w:val="00EC6F59"/>
    <w:pPr>
      <w:spacing w:after="100"/>
      <w:ind w:left="960"/>
    </w:pPr>
  </w:style>
  <w:style w:type="paragraph" w:styleId="TOC6">
    <w:name w:val="toc 6"/>
    <w:basedOn w:val="Normal"/>
    <w:next w:val="Normal"/>
    <w:autoRedefine/>
    <w:uiPriority w:val="39"/>
    <w:semiHidden/>
    <w:unhideWhenUsed/>
    <w:rsid w:val="00EC6F59"/>
    <w:pPr>
      <w:spacing w:after="100"/>
      <w:ind w:left="1200"/>
    </w:pPr>
  </w:style>
  <w:style w:type="paragraph" w:styleId="TOC7">
    <w:name w:val="toc 7"/>
    <w:basedOn w:val="Normal"/>
    <w:next w:val="Normal"/>
    <w:autoRedefine/>
    <w:uiPriority w:val="39"/>
    <w:semiHidden/>
    <w:unhideWhenUsed/>
    <w:rsid w:val="00EC6F59"/>
    <w:pPr>
      <w:spacing w:after="100"/>
      <w:ind w:left="1440"/>
    </w:pPr>
  </w:style>
  <w:style w:type="paragraph" w:styleId="TOC8">
    <w:name w:val="toc 8"/>
    <w:basedOn w:val="Normal"/>
    <w:next w:val="Normal"/>
    <w:autoRedefine/>
    <w:uiPriority w:val="39"/>
    <w:semiHidden/>
    <w:unhideWhenUsed/>
    <w:rsid w:val="00EC6F59"/>
    <w:pPr>
      <w:spacing w:after="100"/>
      <w:ind w:left="1680"/>
    </w:pPr>
  </w:style>
  <w:style w:type="paragraph" w:styleId="TOC9">
    <w:name w:val="toc 9"/>
    <w:basedOn w:val="Normal"/>
    <w:next w:val="Normal"/>
    <w:autoRedefine/>
    <w:uiPriority w:val="39"/>
    <w:semiHidden/>
    <w:unhideWhenUsed/>
    <w:rsid w:val="00EC6F59"/>
    <w:pPr>
      <w:spacing w:after="100"/>
      <w:ind w:left="1920"/>
    </w:pPr>
  </w:style>
  <w:style w:type="paragraph" w:styleId="TOCHeading">
    <w:name w:val="TOC Heading"/>
    <w:basedOn w:val="Heading1"/>
    <w:next w:val="Normal"/>
    <w:uiPriority w:val="39"/>
    <w:semiHidden/>
    <w:unhideWhenUsed/>
    <w:qFormat/>
    <w:rsid w:val="00EC6F59"/>
    <w:pPr>
      <w:keepNext/>
      <w:keepLines/>
      <w:numPr>
        <w:numId w:val="0"/>
      </w:numPr>
      <w:spacing w:before="240" w:after="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tect-us.mimecast.com/s/Z1xeC4xKnEtJ4E3QtOsVdn?domain=experianidworks.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nnualcreditrepor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union.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xperian.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quifax.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2" Type="http://schemas.openxmlformats.org/officeDocument/2006/relationships/mailMergeSource" Target="file:///G:\WPCENTER\Staszkiw\Wegmans%20Mass%20Mailing%20March%202021\All%20State%20(Formal).xlsx" TargetMode="External"/><Relationship Id="rId1" Type="http://schemas.openxmlformats.org/officeDocument/2006/relationships/mailMergeSource" Target="file:///G:\WPCENTER\Staszkiw\Wegmans%20Mass%20Mailing%20March%202021\All%20State%20(Formal).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E89D9-DBC2-4BE8-B8A6-C66922C9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2021-03-30T20:07:00Z</dcterms:created>
  <dcterms:modified xsi:type="dcterms:W3CDTF">2021-03-30T20:07:00Z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Style">
    <vt:lpwstr>6|1|0|Times New Roman|8</vt:lpwstr>
  </property>
  <property fmtid="{D5CDD505-2E9C-101B-9397-08002B2CF9AE}" pid="3" name="YCState">
    <vt:lpwstr>On</vt:lpwstr>
  </property>
  <property fmtid="{D5CDD505-2E9C-101B-9397-08002B2CF9AE}" pid="4" name="YCFooter">
    <vt:lpwstr>9741754_2</vt:lpwstr>
  </property>
</Properties>
</file>